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BE30D9">
        <w:rPr>
          <w:b/>
          <w:bCs/>
          <w:sz w:val="32"/>
          <w:szCs w:val="32"/>
        </w:rPr>
        <w:t>Улётовский</w:t>
      </w:r>
      <w:r w:rsidR="00BF34A4">
        <w:rPr>
          <w:b/>
          <w:bCs/>
          <w:sz w:val="32"/>
          <w:szCs w:val="32"/>
        </w:rPr>
        <w:t xml:space="preserve"> район»</w:t>
      </w:r>
    </w:p>
    <w:p w:rsidR="00186E93" w:rsidRPr="00CB6717" w:rsidRDefault="00CB6717">
      <w:pPr>
        <w:pStyle w:val="a8"/>
        <w:rPr>
          <w:b/>
          <w:bCs/>
          <w:sz w:val="32"/>
          <w:szCs w:val="32"/>
        </w:rPr>
      </w:pPr>
      <w:r w:rsidRPr="00CB6717">
        <w:rPr>
          <w:b/>
          <w:bCs/>
          <w:sz w:val="32"/>
          <w:szCs w:val="32"/>
        </w:rPr>
        <w:t xml:space="preserve">за </w:t>
      </w:r>
      <w:r w:rsidR="00C7513A">
        <w:rPr>
          <w:b/>
          <w:bCs/>
          <w:sz w:val="32"/>
          <w:szCs w:val="32"/>
        </w:rPr>
        <w:t>2023</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E749C">
        <w:t>20</w:t>
      </w:r>
      <w:r w:rsidR="00020FB6" w:rsidRPr="00B31BA2">
        <w:t xml:space="preserve"> </w:t>
      </w:r>
      <w:r w:rsidR="00C24699">
        <w:t>февраля</w:t>
      </w:r>
      <w:r w:rsidR="00020FB6" w:rsidRPr="00B31BA2">
        <w:t xml:space="preserve"> </w:t>
      </w:r>
      <w:r w:rsidR="00C7513A">
        <w:t>2023</w:t>
      </w:r>
      <w:r w:rsidRPr="00B31BA2">
        <w:t xml:space="preserve"> года по </w:t>
      </w:r>
      <w:r w:rsidR="00BE30D9">
        <w:t>27</w:t>
      </w:r>
      <w:r w:rsidR="00020FB6">
        <w:t xml:space="preserve"> </w:t>
      </w:r>
      <w:r w:rsidR="00845595">
        <w:t>марта</w:t>
      </w:r>
      <w:r w:rsidRPr="00B31BA2">
        <w:t xml:space="preserve"> </w:t>
      </w:r>
      <w:r w:rsidR="00C7513A">
        <w:t>2023</w:t>
      </w:r>
      <w:r w:rsidRPr="00B31BA2">
        <w:t xml:space="preserve"> года на основании договор</w:t>
      </w:r>
      <w:r w:rsidR="00361E82">
        <w:t xml:space="preserve">а </w:t>
      </w:r>
      <w:r w:rsidRPr="00E310D4">
        <w:t>№</w:t>
      </w:r>
      <w:r w:rsidR="00BE30D9">
        <w:t>18</w:t>
      </w:r>
      <w:r w:rsidR="00E310D4" w:rsidRPr="00E310D4">
        <w:t>-</w:t>
      </w:r>
      <w:r w:rsidR="00857567">
        <w:t>о</w:t>
      </w:r>
      <w:r w:rsidRPr="00E310D4">
        <w:t xml:space="preserve"> </w:t>
      </w:r>
      <w:r w:rsidRPr="00AD4B87">
        <w:t xml:space="preserve">от </w:t>
      </w:r>
      <w:r w:rsidR="00BE30D9">
        <w:t>7</w:t>
      </w:r>
      <w:r w:rsidR="00FD244D">
        <w:t xml:space="preserve"> </w:t>
      </w:r>
      <w:r w:rsidR="00BE30D9">
        <w:t>февраля</w:t>
      </w:r>
      <w:r w:rsidRPr="00AD4B87">
        <w:t xml:space="preserve"> </w:t>
      </w:r>
      <w:r w:rsidR="00C7513A">
        <w:t>2023</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00474F03">
        <w:rPr>
          <w:color w:val="000000"/>
        </w:rPr>
        <w:t xml:space="preserve"> </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D96D78">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D96D78">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D96D78">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D96D78">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D96D78">
      <w:pPr>
        <w:pStyle w:val="af9"/>
        <w:numPr>
          <w:ilvl w:val="0"/>
          <w:numId w:val="6"/>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w:t>
      </w:r>
      <w:r w:rsidR="00474F03">
        <w:rPr>
          <w:rFonts w:ascii="Times New Roman" w:hAnsi="Times New Roman" w:cs="Times New Roman"/>
        </w:rPr>
        <w:t>и от 14 августа 2020 г. N 831 «</w:t>
      </w:r>
      <w:r w:rsidR="008E528A" w:rsidRPr="008E528A">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D96D78">
      <w:pPr>
        <w:pStyle w:val="af9"/>
        <w:numPr>
          <w:ilvl w:val="0"/>
          <w:numId w:val="6"/>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D96D78">
      <w:pPr>
        <w:pStyle w:val="af9"/>
        <w:numPr>
          <w:ilvl w:val="0"/>
          <w:numId w:val="6"/>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C7513A">
        <w:t>2023</w:t>
      </w:r>
      <w:r w:rsidR="008E528A">
        <w:t xml:space="preserve"> года (Письмо Минросвещения).</w:t>
      </w:r>
    </w:p>
    <w:p w:rsidR="00FD3D1C" w:rsidRDefault="00FD3D1C" w:rsidP="00EA1784">
      <w:pPr>
        <w:jc w:val="both"/>
        <w:rPr>
          <w:rFonts w:eastAsia="DejaVu Sans"/>
        </w:rPr>
      </w:pP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C7513A">
        <w:t>2023</w:t>
      </w:r>
      <w:r w:rsidRPr="00803487">
        <w:t xml:space="preserve"> году независимая оценка качества условий оказания услуг проведена в отношении </w:t>
      </w:r>
      <w:r w:rsidR="00BE30D9">
        <w:rPr>
          <w:b/>
          <w:bCs/>
        </w:rPr>
        <w:t>3</w:t>
      </w:r>
      <w:r w:rsidRPr="003E2ADB">
        <w:rPr>
          <w:b/>
          <w:bCs/>
        </w:rPr>
        <w:t xml:space="preserve"> организаци</w:t>
      </w:r>
      <w:r w:rsidR="00540399">
        <w:rPr>
          <w:b/>
          <w:bCs/>
        </w:rPr>
        <w:t>й</w:t>
      </w:r>
      <w:r w:rsidR="00FB7132">
        <w:rPr>
          <w:b/>
          <w:bCs/>
        </w:rPr>
        <w:t xml:space="preserve"> </w:t>
      </w:r>
      <w:r>
        <w:t>образования</w:t>
      </w:r>
      <w:r w:rsidR="00063946">
        <w:t xml:space="preserve"> муниципального района «</w:t>
      </w:r>
      <w:r w:rsidR="00BE30D9">
        <w:t>Улётовский</w:t>
      </w:r>
      <w:r w:rsidR="00063946">
        <w:t xml:space="preserve"> 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BE30D9" w:rsidRPr="00FD244D" w:rsidTr="00406B91">
        <w:trPr>
          <w:trHeight w:val="300"/>
        </w:trPr>
        <w:tc>
          <w:tcPr>
            <w:tcW w:w="8307" w:type="dxa"/>
            <w:shd w:val="clear" w:color="auto" w:fill="auto"/>
            <w:noWrap/>
            <w:vAlign w:val="bottom"/>
            <w:hideMark/>
          </w:tcPr>
          <w:p w:rsidR="00BE30D9" w:rsidRPr="00BE30D9" w:rsidRDefault="00BE30D9">
            <w:pPr>
              <w:rPr>
                <w:b/>
                <w:color w:val="000000"/>
              </w:rPr>
            </w:pPr>
            <w:r w:rsidRPr="00BE30D9">
              <w:rPr>
                <w:b/>
                <w:color w:val="000000"/>
                <w:sz w:val="22"/>
                <w:szCs w:val="22"/>
              </w:rPr>
              <w:t>МДОУ детский сад "Сказка" п. Дровяная</w:t>
            </w:r>
          </w:p>
        </w:tc>
      </w:tr>
      <w:tr w:rsidR="00BE30D9" w:rsidRPr="00FD244D" w:rsidTr="00406B91">
        <w:trPr>
          <w:trHeight w:val="300"/>
        </w:trPr>
        <w:tc>
          <w:tcPr>
            <w:tcW w:w="8307" w:type="dxa"/>
            <w:shd w:val="clear" w:color="auto" w:fill="auto"/>
            <w:noWrap/>
            <w:vAlign w:val="bottom"/>
            <w:hideMark/>
          </w:tcPr>
          <w:p w:rsidR="00BE30D9" w:rsidRPr="00BE30D9" w:rsidRDefault="00BE30D9">
            <w:pPr>
              <w:rPr>
                <w:b/>
                <w:color w:val="000000"/>
              </w:rPr>
            </w:pPr>
            <w:r w:rsidRPr="00BE30D9">
              <w:rPr>
                <w:b/>
                <w:color w:val="000000"/>
                <w:sz w:val="22"/>
                <w:szCs w:val="22"/>
              </w:rPr>
              <w:t>МДОУ детский сад №4 "Малышок" с. Улёты</w:t>
            </w:r>
          </w:p>
        </w:tc>
      </w:tr>
      <w:tr w:rsidR="00BE30D9" w:rsidRPr="00FD244D" w:rsidTr="00406B91">
        <w:trPr>
          <w:trHeight w:val="300"/>
        </w:trPr>
        <w:tc>
          <w:tcPr>
            <w:tcW w:w="8307" w:type="dxa"/>
            <w:shd w:val="clear" w:color="auto" w:fill="auto"/>
            <w:noWrap/>
            <w:vAlign w:val="bottom"/>
            <w:hideMark/>
          </w:tcPr>
          <w:p w:rsidR="00BE30D9" w:rsidRPr="00BE30D9" w:rsidRDefault="00BE30D9">
            <w:pPr>
              <w:rPr>
                <w:b/>
                <w:color w:val="000000"/>
              </w:rPr>
            </w:pPr>
            <w:r w:rsidRPr="00BE30D9">
              <w:rPr>
                <w:b/>
                <w:color w:val="000000"/>
                <w:sz w:val="22"/>
                <w:szCs w:val="22"/>
              </w:rPr>
              <w:t>МДОУ Николаевский детский сад №1</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 xml:space="preserve">приказ Федеральной службы надзора в сфере образования и науки от 14 августа 2020 г. N 831 « Об утверждении требований к структуре официального сайта </w:t>
      </w:r>
      <w:r w:rsidR="00056D0F">
        <w:lastRenderedPageBreak/>
        <w:t>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95" w:type="dxa"/>
        <w:jc w:val="center"/>
        <w:tblLook w:val="04A0"/>
      </w:tblPr>
      <w:tblGrid>
        <w:gridCol w:w="2287"/>
        <w:gridCol w:w="1726"/>
        <w:gridCol w:w="1382"/>
        <w:gridCol w:w="1726"/>
        <w:gridCol w:w="546"/>
        <w:gridCol w:w="1382"/>
        <w:gridCol w:w="546"/>
      </w:tblGrid>
      <w:tr w:rsidR="00AA3D18" w:rsidRPr="006E50D4" w:rsidTr="00E408DD">
        <w:trPr>
          <w:jc w:val="center"/>
        </w:trPr>
        <w:tc>
          <w:tcPr>
            <w:tcW w:w="2287"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200"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E408DD">
        <w:trPr>
          <w:trHeight w:val="1555"/>
          <w:jc w:val="center"/>
        </w:trPr>
        <w:tc>
          <w:tcPr>
            <w:tcW w:w="2287"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54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546"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BE30D9" w:rsidRPr="00F46412" w:rsidTr="00E408DD">
        <w:trPr>
          <w:jc w:val="center"/>
        </w:trPr>
        <w:tc>
          <w:tcPr>
            <w:tcW w:w="2287" w:type="dxa"/>
            <w:vAlign w:val="bottom"/>
          </w:tcPr>
          <w:p w:rsidR="00BE30D9" w:rsidRDefault="00BE30D9">
            <w:pPr>
              <w:spacing w:line="288" w:lineRule="auto"/>
              <w:rPr>
                <w:b/>
                <w:color w:val="000000"/>
              </w:rPr>
            </w:pPr>
            <w:r>
              <w:rPr>
                <w:b/>
                <w:color w:val="000000"/>
              </w:rPr>
              <w:t>МДОУ детский сад "Сказка" п. Дровяная</w:t>
            </w:r>
          </w:p>
        </w:tc>
        <w:tc>
          <w:tcPr>
            <w:tcW w:w="1726" w:type="dxa"/>
            <w:vAlign w:val="bottom"/>
          </w:tcPr>
          <w:p w:rsidR="00BE30D9" w:rsidRPr="00396366" w:rsidRDefault="00BE30D9" w:rsidP="00396366">
            <w:pPr>
              <w:jc w:val="center"/>
              <w:rPr>
                <w:color w:val="000000"/>
              </w:rPr>
            </w:pPr>
            <w:r>
              <w:rPr>
                <w:color w:val="000000"/>
              </w:rPr>
              <w:t>11</w:t>
            </w:r>
          </w:p>
        </w:tc>
        <w:tc>
          <w:tcPr>
            <w:tcW w:w="1382" w:type="dxa"/>
            <w:vAlign w:val="bottom"/>
          </w:tcPr>
          <w:p w:rsidR="00BE30D9" w:rsidRPr="00396366" w:rsidRDefault="00BE30D9" w:rsidP="00396366">
            <w:pPr>
              <w:jc w:val="center"/>
              <w:rPr>
                <w:color w:val="000000"/>
              </w:rPr>
            </w:pPr>
            <w:r>
              <w:rPr>
                <w:color w:val="000000"/>
              </w:rPr>
              <w:t>40</w:t>
            </w:r>
          </w:p>
        </w:tc>
        <w:tc>
          <w:tcPr>
            <w:tcW w:w="1726" w:type="dxa"/>
            <w:shd w:val="clear" w:color="auto" w:fill="BCCEE4" w:themeFill="accent4" w:themeFillTint="66"/>
            <w:vAlign w:val="bottom"/>
          </w:tcPr>
          <w:p w:rsidR="00BE30D9" w:rsidRPr="00BE30D9" w:rsidRDefault="00BE30D9" w:rsidP="00BE30D9">
            <w:pPr>
              <w:jc w:val="center"/>
              <w:rPr>
                <w:b/>
                <w:color w:val="FF0000"/>
              </w:rPr>
            </w:pPr>
            <w:r w:rsidRPr="00BE30D9">
              <w:rPr>
                <w:b/>
                <w:color w:val="FF0000"/>
              </w:rPr>
              <w:t>5</w:t>
            </w:r>
          </w:p>
        </w:tc>
        <w:tc>
          <w:tcPr>
            <w:tcW w:w="546" w:type="dxa"/>
            <w:shd w:val="clear" w:color="auto" w:fill="BCCEE4" w:themeFill="accent4" w:themeFillTint="66"/>
            <w:vAlign w:val="bottom"/>
          </w:tcPr>
          <w:p w:rsidR="00BE30D9" w:rsidRPr="00BE30D9" w:rsidRDefault="00BE30D9" w:rsidP="00BE30D9">
            <w:pPr>
              <w:jc w:val="center"/>
              <w:rPr>
                <w:b/>
                <w:color w:val="FF0000"/>
              </w:rPr>
            </w:pPr>
            <w:r w:rsidRPr="00BE30D9">
              <w:rPr>
                <w:b/>
                <w:color w:val="FF0000"/>
              </w:rPr>
              <w:t>45</w:t>
            </w:r>
          </w:p>
        </w:tc>
        <w:tc>
          <w:tcPr>
            <w:tcW w:w="1382" w:type="dxa"/>
            <w:shd w:val="clear" w:color="auto" w:fill="BCCEE4" w:themeFill="accent4" w:themeFillTint="66"/>
            <w:vAlign w:val="bottom"/>
          </w:tcPr>
          <w:p w:rsidR="00BE30D9" w:rsidRPr="00BE30D9" w:rsidRDefault="00BE30D9" w:rsidP="00BE30D9">
            <w:pPr>
              <w:jc w:val="center"/>
              <w:rPr>
                <w:b/>
                <w:color w:val="FF0000"/>
              </w:rPr>
            </w:pPr>
            <w:r w:rsidRPr="00BE30D9">
              <w:rPr>
                <w:b/>
                <w:color w:val="FF0000"/>
              </w:rPr>
              <w:t>5</w:t>
            </w:r>
          </w:p>
        </w:tc>
        <w:tc>
          <w:tcPr>
            <w:tcW w:w="546" w:type="dxa"/>
            <w:shd w:val="clear" w:color="auto" w:fill="BCCEE4" w:themeFill="accent4" w:themeFillTint="66"/>
            <w:vAlign w:val="bottom"/>
          </w:tcPr>
          <w:p w:rsidR="00BE30D9" w:rsidRPr="00BE30D9" w:rsidRDefault="00BE30D9" w:rsidP="00BE30D9">
            <w:pPr>
              <w:jc w:val="center"/>
              <w:rPr>
                <w:b/>
                <w:color w:val="FF0000"/>
              </w:rPr>
            </w:pPr>
            <w:r w:rsidRPr="00BE30D9">
              <w:rPr>
                <w:b/>
                <w:color w:val="FF0000"/>
              </w:rPr>
              <w:t>13</w:t>
            </w:r>
          </w:p>
        </w:tc>
      </w:tr>
      <w:tr w:rsidR="00BE30D9" w:rsidRPr="00F46412" w:rsidTr="00E408DD">
        <w:trPr>
          <w:jc w:val="center"/>
        </w:trPr>
        <w:tc>
          <w:tcPr>
            <w:tcW w:w="2287" w:type="dxa"/>
            <w:vAlign w:val="bottom"/>
          </w:tcPr>
          <w:p w:rsidR="00BE30D9" w:rsidRDefault="00BE30D9">
            <w:pPr>
              <w:spacing w:line="288" w:lineRule="auto"/>
              <w:rPr>
                <w:b/>
                <w:color w:val="000000"/>
              </w:rPr>
            </w:pPr>
            <w:r>
              <w:rPr>
                <w:b/>
                <w:color w:val="000000"/>
              </w:rPr>
              <w:t>МДОУ детский сад №4 "Малышок" с. Улёты</w:t>
            </w:r>
          </w:p>
        </w:tc>
        <w:tc>
          <w:tcPr>
            <w:tcW w:w="1726" w:type="dxa"/>
            <w:vAlign w:val="bottom"/>
          </w:tcPr>
          <w:p w:rsidR="00BE30D9" w:rsidRPr="00396366" w:rsidRDefault="00BE30D9" w:rsidP="00396366">
            <w:pPr>
              <w:jc w:val="center"/>
              <w:rPr>
                <w:color w:val="000000"/>
              </w:rPr>
            </w:pPr>
            <w:r w:rsidRPr="00396366">
              <w:rPr>
                <w:color w:val="000000"/>
              </w:rPr>
              <w:t>11</w:t>
            </w:r>
          </w:p>
        </w:tc>
        <w:tc>
          <w:tcPr>
            <w:tcW w:w="1382" w:type="dxa"/>
            <w:vAlign w:val="bottom"/>
          </w:tcPr>
          <w:p w:rsidR="00BE30D9" w:rsidRPr="00396366" w:rsidRDefault="00BE30D9" w:rsidP="00396366">
            <w:pPr>
              <w:jc w:val="center"/>
              <w:rPr>
                <w:color w:val="000000"/>
              </w:rPr>
            </w:pPr>
            <w:r w:rsidRPr="00396366">
              <w:rPr>
                <w:color w:val="000000"/>
              </w:rPr>
              <w:t>40</w:t>
            </w:r>
          </w:p>
        </w:tc>
        <w:tc>
          <w:tcPr>
            <w:tcW w:w="1726"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6</w:t>
            </w:r>
          </w:p>
        </w:tc>
        <w:tc>
          <w:tcPr>
            <w:tcW w:w="546"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55</w:t>
            </w:r>
          </w:p>
        </w:tc>
        <w:tc>
          <w:tcPr>
            <w:tcW w:w="1382"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38</w:t>
            </w:r>
          </w:p>
        </w:tc>
        <w:tc>
          <w:tcPr>
            <w:tcW w:w="546"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95</w:t>
            </w:r>
          </w:p>
        </w:tc>
      </w:tr>
      <w:tr w:rsidR="00BE30D9" w:rsidRPr="00F46412" w:rsidTr="00E408DD">
        <w:trPr>
          <w:jc w:val="center"/>
        </w:trPr>
        <w:tc>
          <w:tcPr>
            <w:tcW w:w="2287" w:type="dxa"/>
            <w:vAlign w:val="bottom"/>
          </w:tcPr>
          <w:p w:rsidR="00BE30D9" w:rsidRDefault="00BE30D9">
            <w:pPr>
              <w:spacing w:line="288" w:lineRule="auto"/>
              <w:rPr>
                <w:b/>
                <w:color w:val="000000"/>
              </w:rPr>
            </w:pPr>
            <w:r>
              <w:rPr>
                <w:b/>
                <w:color w:val="000000"/>
              </w:rPr>
              <w:t>МДОУ Николаевский детский сад №1</w:t>
            </w:r>
          </w:p>
        </w:tc>
        <w:tc>
          <w:tcPr>
            <w:tcW w:w="1726" w:type="dxa"/>
            <w:vAlign w:val="bottom"/>
          </w:tcPr>
          <w:p w:rsidR="00BE30D9" w:rsidRPr="00396366" w:rsidRDefault="00BE30D9" w:rsidP="00396366">
            <w:pPr>
              <w:jc w:val="center"/>
              <w:rPr>
                <w:color w:val="000000"/>
              </w:rPr>
            </w:pPr>
            <w:r w:rsidRPr="00396366">
              <w:rPr>
                <w:color w:val="000000"/>
              </w:rPr>
              <w:t>11</w:t>
            </w:r>
          </w:p>
        </w:tc>
        <w:tc>
          <w:tcPr>
            <w:tcW w:w="1382" w:type="dxa"/>
            <w:vAlign w:val="bottom"/>
          </w:tcPr>
          <w:p w:rsidR="00BE30D9" w:rsidRPr="00396366" w:rsidRDefault="00BE30D9" w:rsidP="00396366">
            <w:pPr>
              <w:jc w:val="center"/>
              <w:rPr>
                <w:color w:val="000000"/>
              </w:rPr>
            </w:pPr>
            <w:r>
              <w:rPr>
                <w:color w:val="000000"/>
              </w:rPr>
              <w:t>40</w:t>
            </w:r>
          </w:p>
        </w:tc>
        <w:tc>
          <w:tcPr>
            <w:tcW w:w="1726"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7</w:t>
            </w:r>
          </w:p>
        </w:tc>
        <w:tc>
          <w:tcPr>
            <w:tcW w:w="546"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64</w:t>
            </w:r>
          </w:p>
        </w:tc>
        <w:tc>
          <w:tcPr>
            <w:tcW w:w="1382"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34</w:t>
            </w:r>
          </w:p>
        </w:tc>
        <w:tc>
          <w:tcPr>
            <w:tcW w:w="546" w:type="dxa"/>
            <w:shd w:val="clear" w:color="auto" w:fill="BCCEE4" w:themeFill="accent4" w:themeFillTint="66"/>
            <w:vAlign w:val="bottom"/>
          </w:tcPr>
          <w:p w:rsidR="00BE30D9" w:rsidRPr="00BE30D9" w:rsidRDefault="00BE30D9" w:rsidP="00BE30D9">
            <w:pPr>
              <w:jc w:val="center"/>
              <w:rPr>
                <w:color w:val="000000"/>
              </w:rPr>
            </w:pPr>
            <w:r w:rsidRPr="00BE30D9">
              <w:rPr>
                <w:color w:val="000000"/>
              </w:rPr>
              <w:t>85</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0450B" w:rsidRPr="00E90DDB" w:rsidRDefault="008357A0" w:rsidP="00D96D78">
      <w:pPr>
        <w:pStyle w:val="af9"/>
        <w:numPr>
          <w:ilvl w:val="0"/>
          <w:numId w:val="8"/>
        </w:numPr>
        <w:jc w:val="both"/>
        <w:rPr>
          <w:rFonts w:ascii="Times New Roman" w:hAnsi="Times New Roman" w:cs="Times New Roman"/>
          <w:color w:val="000000" w:themeColor="text1"/>
        </w:rPr>
      </w:pPr>
      <w:r w:rsidRPr="00B23506">
        <w:rPr>
          <w:rFonts w:ascii="Times New Roman" w:hAnsi="Times New Roman" w:cs="Times New Roman"/>
        </w:rPr>
        <w:t>с</w:t>
      </w:r>
      <w:r w:rsidR="00425321" w:rsidRPr="00B23506">
        <w:rPr>
          <w:rFonts w:ascii="Times New Roman" w:hAnsi="Times New Roman" w:cs="Times New Roman"/>
        </w:rPr>
        <w:t xml:space="preserve">тенд </w:t>
      </w:r>
      <w:r w:rsidR="00540765" w:rsidRPr="00B23506">
        <w:rPr>
          <w:rFonts w:ascii="Times New Roman" w:hAnsi="Times New Roman" w:cs="Times New Roman"/>
        </w:rPr>
        <w:t>одной</w:t>
      </w:r>
      <w:r w:rsidR="0002379F" w:rsidRPr="00B23506">
        <w:rPr>
          <w:rFonts w:ascii="Times New Roman" w:hAnsi="Times New Roman" w:cs="Times New Roman"/>
        </w:rPr>
        <w:t xml:space="preserve"> </w:t>
      </w:r>
      <w:r w:rsidR="00425321" w:rsidRPr="00B23506">
        <w:rPr>
          <w:rFonts w:ascii="Times New Roman" w:hAnsi="Times New Roman" w:cs="Times New Roman"/>
        </w:rPr>
        <w:t>организаци</w:t>
      </w:r>
      <w:r w:rsidR="00540765" w:rsidRPr="00B23506">
        <w:rPr>
          <w:rFonts w:ascii="Times New Roman" w:hAnsi="Times New Roman" w:cs="Times New Roman"/>
        </w:rPr>
        <w:t>и</w:t>
      </w:r>
      <w:r w:rsidR="00092C99" w:rsidRPr="00B23506">
        <w:rPr>
          <w:rFonts w:ascii="Times New Roman" w:hAnsi="Times New Roman" w:cs="Times New Roman"/>
        </w:rPr>
        <w:t xml:space="preserve"> </w:t>
      </w:r>
      <w:r w:rsidR="00362BFA" w:rsidRPr="00B23506">
        <w:rPr>
          <w:rFonts w:ascii="Times New Roman" w:hAnsi="Times New Roman" w:cs="Times New Roman"/>
          <w:b/>
          <w:bCs/>
        </w:rPr>
        <w:t>(</w:t>
      </w:r>
      <w:r w:rsidR="00E90DDB" w:rsidRPr="00E90DDB">
        <w:rPr>
          <w:rFonts w:ascii="Times New Roman" w:hAnsi="Times New Roman" w:cs="Times New Roman"/>
          <w:b/>
          <w:sz w:val="22"/>
          <w:szCs w:val="22"/>
        </w:rPr>
        <w:t>МДОУ детский сад "Сказка" п. Дровяная</w:t>
      </w:r>
      <w:r w:rsidR="00362BFA" w:rsidRPr="00E90DDB">
        <w:rPr>
          <w:rFonts w:ascii="Times New Roman" w:hAnsi="Times New Roman" w:cs="Times New Roman"/>
          <w:b/>
          <w:bCs/>
        </w:rPr>
        <w:t>)</w:t>
      </w:r>
      <w:r w:rsidR="00092C99" w:rsidRPr="00E90DDB">
        <w:rPr>
          <w:rFonts w:ascii="Times New Roman" w:hAnsi="Times New Roman" w:cs="Times New Roman"/>
          <w:b/>
          <w:bCs/>
        </w:rPr>
        <w:t xml:space="preserve"> </w:t>
      </w:r>
      <w:r w:rsidR="00362BFA" w:rsidRPr="00E90DDB">
        <w:rPr>
          <w:rFonts w:ascii="Times New Roman" w:hAnsi="Times New Roman" w:cs="Times New Roman"/>
        </w:rPr>
        <w:t xml:space="preserve">из </w:t>
      </w:r>
      <w:r w:rsidR="00E90DDB" w:rsidRPr="00E90DDB">
        <w:rPr>
          <w:rFonts w:ascii="Times New Roman" w:hAnsi="Times New Roman" w:cs="Times New Roman"/>
        </w:rPr>
        <w:t>3</w:t>
      </w:r>
      <w:r w:rsidR="00092C99" w:rsidRPr="00E90DDB">
        <w:rPr>
          <w:rFonts w:ascii="Times New Roman" w:hAnsi="Times New Roman" w:cs="Times New Roman"/>
        </w:rPr>
        <w:t xml:space="preserve"> </w:t>
      </w:r>
      <w:r w:rsidR="00425321" w:rsidRPr="00E90DDB">
        <w:rPr>
          <w:rFonts w:ascii="Times New Roman" w:hAnsi="Times New Roman" w:cs="Times New Roman"/>
        </w:rPr>
        <w:t>содержат 50% объема информации, установленного нормативными правовыми актами в сфере образования для размещения на общедоступных ресурсах</w:t>
      </w:r>
      <w:r w:rsidR="00540765" w:rsidRPr="00E90DDB">
        <w:rPr>
          <w:rFonts w:ascii="Times New Roman" w:hAnsi="Times New Roman" w:cs="Times New Roman"/>
        </w:rPr>
        <w:t>;</w:t>
      </w:r>
    </w:p>
    <w:p w:rsidR="00540765" w:rsidRPr="00E90DDB" w:rsidRDefault="00E90DDB" w:rsidP="00540765">
      <w:pPr>
        <w:pStyle w:val="af9"/>
        <w:numPr>
          <w:ilvl w:val="0"/>
          <w:numId w:val="8"/>
        </w:numPr>
        <w:jc w:val="both"/>
        <w:rPr>
          <w:rFonts w:ascii="Times New Roman" w:hAnsi="Times New Roman" w:cs="Times New Roman"/>
          <w:color w:val="000000" w:themeColor="text1"/>
        </w:rPr>
      </w:pPr>
      <w:r w:rsidRPr="00E90DDB">
        <w:rPr>
          <w:rFonts w:ascii="Times New Roman" w:hAnsi="Times New Roman" w:cs="Times New Roman"/>
        </w:rPr>
        <w:t>сайт</w:t>
      </w:r>
      <w:r w:rsidR="00540765" w:rsidRPr="00E90DDB">
        <w:rPr>
          <w:rFonts w:ascii="Times New Roman" w:hAnsi="Times New Roman" w:cs="Times New Roman"/>
        </w:rPr>
        <w:t xml:space="preserve"> </w:t>
      </w:r>
      <w:r w:rsidRPr="00E90DDB">
        <w:rPr>
          <w:rFonts w:ascii="Times New Roman" w:hAnsi="Times New Roman" w:cs="Times New Roman"/>
        </w:rPr>
        <w:t>одной</w:t>
      </w:r>
      <w:r w:rsidR="00540765" w:rsidRPr="00E90DDB">
        <w:rPr>
          <w:rFonts w:ascii="Times New Roman" w:hAnsi="Times New Roman" w:cs="Times New Roman"/>
        </w:rPr>
        <w:t xml:space="preserve"> организаци</w:t>
      </w:r>
      <w:r w:rsidRPr="00E90DDB">
        <w:rPr>
          <w:rFonts w:ascii="Times New Roman" w:hAnsi="Times New Roman" w:cs="Times New Roman"/>
        </w:rPr>
        <w:t>и</w:t>
      </w:r>
      <w:r w:rsidR="00540765" w:rsidRPr="00E90DDB">
        <w:rPr>
          <w:rFonts w:ascii="Times New Roman" w:hAnsi="Times New Roman" w:cs="Times New Roman"/>
        </w:rPr>
        <w:t xml:space="preserve"> (</w:t>
      </w:r>
      <w:r w:rsidRPr="00E90DDB">
        <w:rPr>
          <w:rFonts w:ascii="Times New Roman" w:hAnsi="Times New Roman" w:cs="Times New Roman"/>
          <w:b/>
          <w:sz w:val="22"/>
          <w:szCs w:val="22"/>
        </w:rPr>
        <w:t>МДОУ детский сад "Сказка" п. Дровяная</w:t>
      </w:r>
      <w:r w:rsidR="00540765" w:rsidRPr="00E90DDB">
        <w:rPr>
          <w:rFonts w:ascii="Times New Roman" w:hAnsi="Times New Roman" w:cs="Times New Roman"/>
        </w:rPr>
        <w:t xml:space="preserve">) из </w:t>
      </w:r>
      <w:r w:rsidRPr="00E90DDB">
        <w:rPr>
          <w:rFonts w:ascii="Times New Roman" w:hAnsi="Times New Roman" w:cs="Times New Roman"/>
        </w:rPr>
        <w:t>3</w:t>
      </w:r>
      <w:r w:rsidR="00540765" w:rsidRPr="00E90DDB">
        <w:rPr>
          <w:rFonts w:ascii="Times New Roman" w:hAnsi="Times New Roman" w:cs="Times New Roman"/>
        </w:rPr>
        <w:t xml:space="preserve">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AC634B" w:rsidRPr="0080450B" w:rsidRDefault="00AC634B" w:rsidP="0080450B">
      <w:pPr>
        <w:jc w:val="both"/>
        <w:rPr>
          <w:color w:val="000000" w:themeColor="text1"/>
        </w:rPr>
      </w:pPr>
      <w:r w:rsidRPr="000F0D18">
        <w:lastRenderedPageBreak/>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t xml:space="preserve"> приводит детальное сравнение </w:t>
      </w:r>
      <w:r w:rsidR="000F0D18" w:rsidRPr="0080450B">
        <w:rPr>
          <w:color w:val="000000" w:themeColor="text1"/>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rPr>
        <w:footnoteReference w:id="3"/>
      </w:r>
      <w:r w:rsidR="000F0D18" w:rsidRPr="0080450B">
        <w:rPr>
          <w:color w:val="000000" w:themeColor="text1"/>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D96D78">
      <w:pPr>
        <w:pStyle w:val="afc"/>
        <w:numPr>
          <w:ilvl w:val="0"/>
          <w:numId w:val="7"/>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D96D78">
      <w:pPr>
        <w:pStyle w:val="afc"/>
        <w:numPr>
          <w:ilvl w:val="0"/>
          <w:numId w:val="7"/>
        </w:numPr>
        <w:jc w:val="both"/>
        <w:rPr>
          <w:sz w:val="24"/>
          <w:szCs w:val="24"/>
        </w:rPr>
      </w:pPr>
      <w:r w:rsidRPr="000F0D18">
        <w:rPr>
          <w:sz w:val="24"/>
          <w:szCs w:val="24"/>
        </w:rPr>
        <w:t>размещение неактуальных сведений;</w:t>
      </w:r>
    </w:p>
    <w:p w:rsidR="001C13BC" w:rsidRPr="000F0D18" w:rsidRDefault="005653EF" w:rsidP="00D96D78">
      <w:pPr>
        <w:pStyle w:val="afc"/>
        <w:numPr>
          <w:ilvl w:val="0"/>
          <w:numId w:val="7"/>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BE30D9">
        <w:rPr>
          <w:b/>
          <w:bCs/>
        </w:rPr>
        <w:t>Улётовский</w:t>
      </w:r>
      <w:r w:rsidR="002D7524">
        <w:rPr>
          <w:b/>
          <w:bCs/>
        </w:rPr>
        <w:t xml:space="preserve"> 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3B6CC8" w:rsidRPr="004D0247" w:rsidTr="004D0247">
        <w:trPr>
          <w:trHeight w:val="300"/>
        </w:trPr>
        <w:tc>
          <w:tcPr>
            <w:tcW w:w="7465"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842"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29</w:t>
            </w:r>
          </w:p>
        </w:tc>
      </w:tr>
      <w:tr w:rsidR="003B6CC8" w:rsidRPr="004D0247" w:rsidTr="004D0247">
        <w:trPr>
          <w:trHeight w:val="300"/>
        </w:trPr>
        <w:tc>
          <w:tcPr>
            <w:tcW w:w="7465"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№4 "Малышок" с. Улёты</w:t>
            </w:r>
          </w:p>
        </w:tc>
        <w:tc>
          <w:tcPr>
            <w:tcW w:w="842"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75</w:t>
            </w:r>
          </w:p>
        </w:tc>
      </w:tr>
      <w:tr w:rsidR="003B6CC8" w:rsidRPr="004D0247" w:rsidTr="004D0247">
        <w:trPr>
          <w:trHeight w:val="300"/>
        </w:trPr>
        <w:tc>
          <w:tcPr>
            <w:tcW w:w="7465" w:type="dxa"/>
            <w:shd w:val="clear" w:color="auto" w:fill="auto"/>
            <w:noWrap/>
            <w:vAlign w:val="bottom"/>
            <w:hideMark/>
          </w:tcPr>
          <w:p w:rsidR="003B6CC8" w:rsidRDefault="003B6CC8">
            <w:pPr>
              <w:spacing w:line="288" w:lineRule="auto"/>
              <w:rPr>
                <w:b/>
                <w:color w:val="000000"/>
              </w:rPr>
            </w:pPr>
            <w:r>
              <w:rPr>
                <w:b/>
                <w:color w:val="000000"/>
                <w:sz w:val="22"/>
                <w:szCs w:val="22"/>
              </w:rPr>
              <w:t>МДОУ Николаевский детский сад №1</w:t>
            </w:r>
          </w:p>
        </w:tc>
        <w:tc>
          <w:tcPr>
            <w:tcW w:w="842"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74</w:t>
            </w:r>
          </w:p>
        </w:tc>
      </w:tr>
    </w:tbl>
    <w:p w:rsidR="00FD13C8" w:rsidRDefault="00FD13C8" w:rsidP="00AA3D18">
      <w:pPr>
        <w:jc w:val="both"/>
      </w:pPr>
    </w:p>
    <w:p w:rsidR="00B124F1" w:rsidRDefault="00FD13C8" w:rsidP="00AA3D18">
      <w:pPr>
        <w:jc w:val="both"/>
        <w:rPr>
          <w:b/>
          <w:color w:val="000000"/>
        </w:rPr>
      </w:pPr>
      <w:r>
        <w:t xml:space="preserve">Организация-оператор </w:t>
      </w:r>
      <w:r w:rsidR="00360773">
        <w:t>отмечает</w:t>
      </w:r>
      <w:r>
        <w:t xml:space="preserve"> несоответствие информационных </w:t>
      </w:r>
      <w:r w:rsidR="00E90DDB">
        <w:t>стендов</w:t>
      </w:r>
      <w:r>
        <w:t xml:space="preserve"> </w:t>
      </w:r>
      <w:r w:rsidR="00E90DDB">
        <w:rPr>
          <w:b/>
          <w:color w:val="000000"/>
          <w:sz w:val="22"/>
          <w:szCs w:val="22"/>
        </w:rPr>
        <w:t>МДОУ детский сад №4 "Малышок" с. Улёты, МДОУ Николаевский детский сад №1</w:t>
      </w:r>
      <w:r w:rsidR="0002579F">
        <w:t xml:space="preserve"> </w:t>
      </w:r>
      <w:r>
        <w:t xml:space="preserve">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80450B">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092C99" w:rsidRPr="003501BA">
        <w:rPr>
          <w:b/>
          <w:color w:val="000000"/>
        </w:rPr>
        <w:t>.</w:t>
      </w:r>
    </w:p>
    <w:p w:rsidR="00E90DDB" w:rsidRDefault="00E90DDB" w:rsidP="00AA3D18">
      <w:pPr>
        <w:jc w:val="both"/>
        <w:rPr>
          <w:b/>
          <w:color w:val="000000"/>
        </w:rPr>
      </w:pPr>
    </w:p>
    <w:p w:rsidR="00E90DDB" w:rsidRDefault="00E90DDB" w:rsidP="00E90DDB">
      <w:pPr>
        <w:jc w:val="both"/>
        <w:rPr>
          <w:b/>
          <w:color w:val="000000"/>
        </w:rPr>
      </w:pPr>
      <w:r>
        <w:t xml:space="preserve">Организация-оператор указывает на нарушение </w:t>
      </w:r>
      <w:r>
        <w:rPr>
          <w:b/>
          <w:color w:val="000000"/>
          <w:sz w:val="22"/>
          <w:szCs w:val="22"/>
        </w:rPr>
        <w:t>МДОУ детский сад "Сказка" п. Дровяная</w:t>
      </w:r>
      <w:r>
        <w:t xml:space="preserve"> требований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3501BA">
        <w:rPr>
          <w:b/>
          <w:color w:val="000000"/>
        </w:rPr>
        <w:t>.</w:t>
      </w:r>
    </w:p>
    <w:p w:rsidR="00E90DDB" w:rsidRDefault="00E90DDB" w:rsidP="00E90DDB">
      <w:pPr>
        <w:jc w:val="both"/>
        <w:rPr>
          <w:b/>
          <w:color w:val="000000"/>
        </w:rPr>
      </w:pPr>
    </w:p>
    <w:p w:rsidR="00AA3D18" w:rsidRPr="00940735" w:rsidRDefault="00AA3D18" w:rsidP="00AA3D18">
      <w:pPr>
        <w:jc w:val="both"/>
      </w:pPr>
    </w:p>
    <w:p w:rsidR="00AA3D18" w:rsidRDefault="00AA3D18" w:rsidP="00495C73">
      <w:pPr>
        <w:jc w:val="both"/>
      </w:pPr>
      <w:r w:rsidRPr="00940735">
        <w:lastRenderedPageBreak/>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E90DDB">
        <w:t>2</w:t>
      </w:r>
      <w:r w:rsidR="00950786">
        <w:t xml:space="preserve"> организаци</w:t>
      </w:r>
      <w:r w:rsidR="0002579F">
        <w:t>ях</w:t>
      </w:r>
      <w:r w:rsidR="00950786">
        <w:t xml:space="preserve"> (</w:t>
      </w:r>
      <w:r w:rsidR="00E90DDB">
        <w:rPr>
          <w:b/>
          <w:color w:val="000000"/>
          <w:sz w:val="22"/>
          <w:szCs w:val="22"/>
        </w:rPr>
        <w:t>МДОУ детский сад №4 "Малышок" с. Улёты, МДОУ Николаевский детский сад №1</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E90DDB">
        <w:rPr>
          <w:b/>
          <w:color w:val="000000"/>
          <w:sz w:val="22"/>
          <w:szCs w:val="22"/>
        </w:rPr>
        <w:t xml:space="preserve">МДОУ детский сад "Сказка" п. Дровяная </w:t>
      </w:r>
      <w:r w:rsidR="00E90DDB" w:rsidRPr="00E90DDB">
        <w:rPr>
          <w:color w:val="000000"/>
        </w:rPr>
        <w:t>не имеет</w:t>
      </w:r>
      <w:r w:rsidR="00E90DDB">
        <w:rPr>
          <w:b/>
          <w:color w:val="000000"/>
          <w:sz w:val="22"/>
          <w:szCs w:val="22"/>
        </w:rPr>
        <w:t xml:space="preserve"> </w:t>
      </w:r>
      <w:r w:rsidR="00E90DDB" w:rsidRPr="00940735">
        <w:t>дистанционных способ</w:t>
      </w:r>
      <w:r w:rsidR="00E90DDB">
        <w:t>ов</w:t>
      </w:r>
      <w:r w:rsidR="00E90DDB" w:rsidRPr="00940735">
        <w:t xml:space="preserve"> обратной связи и взаимодействия</w:t>
      </w:r>
      <w:r w:rsidR="003501BA" w:rsidRPr="003501BA">
        <w:t xml:space="preserve"> с получателями услуг</w:t>
      </w:r>
      <w:r w:rsidR="003501BA" w:rsidRPr="003501BA">
        <w:rPr>
          <w:color w:val="000000"/>
        </w:rPr>
        <w:t>.</w:t>
      </w:r>
      <w:r w:rsidR="003E3DAA">
        <w:t xml:space="preserve"> </w:t>
      </w:r>
    </w:p>
    <w:p w:rsidR="00AA3D18" w:rsidRDefault="00AA3D18" w:rsidP="00AA3D18">
      <w:pPr>
        <w:jc w:val="both"/>
      </w:pPr>
      <w:r>
        <w:rPr>
          <w:bCs/>
        </w:rPr>
        <w:t xml:space="preserve">В </w:t>
      </w:r>
      <w:r w:rsidR="00E90DDB">
        <w:rPr>
          <w:b/>
          <w:color w:val="000000"/>
          <w:sz w:val="22"/>
          <w:szCs w:val="22"/>
        </w:rPr>
        <w:t>МДОУ детский сад "Сказка" п. Дровяная</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3B6CC8" w:rsidRPr="00256292" w:rsidTr="00485709">
        <w:trPr>
          <w:trHeight w:val="300"/>
        </w:trPr>
        <w:tc>
          <w:tcPr>
            <w:tcW w:w="7388"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919"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0</w:t>
            </w:r>
          </w:p>
        </w:tc>
      </w:tr>
      <w:tr w:rsidR="003B6CC8" w:rsidRPr="00256292" w:rsidTr="00485709">
        <w:trPr>
          <w:trHeight w:val="300"/>
        </w:trPr>
        <w:tc>
          <w:tcPr>
            <w:tcW w:w="7388"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№4 "Малышок" с. Улёты</w:t>
            </w:r>
          </w:p>
        </w:tc>
        <w:tc>
          <w:tcPr>
            <w:tcW w:w="919"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r w:rsidR="003B6CC8" w:rsidRPr="00256292" w:rsidTr="00485709">
        <w:trPr>
          <w:trHeight w:val="300"/>
        </w:trPr>
        <w:tc>
          <w:tcPr>
            <w:tcW w:w="7388" w:type="dxa"/>
            <w:shd w:val="clear" w:color="auto" w:fill="auto"/>
            <w:noWrap/>
            <w:vAlign w:val="bottom"/>
            <w:hideMark/>
          </w:tcPr>
          <w:p w:rsidR="003B6CC8" w:rsidRDefault="003B6CC8">
            <w:pPr>
              <w:spacing w:line="288" w:lineRule="auto"/>
              <w:rPr>
                <w:b/>
                <w:color w:val="000000"/>
              </w:rPr>
            </w:pPr>
            <w:r>
              <w:rPr>
                <w:b/>
                <w:color w:val="000000"/>
                <w:sz w:val="22"/>
                <w:szCs w:val="22"/>
              </w:rPr>
              <w:t>МДОУ Николаевский детский сад №1</w:t>
            </w:r>
          </w:p>
        </w:tc>
        <w:tc>
          <w:tcPr>
            <w:tcW w:w="919"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bl>
    <w:p w:rsidR="00D2629A" w:rsidRDefault="00D2629A" w:rsidP="00906447">
      <w:pPr>
        <w:jc w:val="both"/>
      </w:pPr>
    </w:p>
    <w:p w:rsidR="00906447" w:rsidRDefault="00256292" w:rsidP="00906447">
      <w:pPr>
        <w:jc w:val="both"/>
      </w:pPr>
      <w:r>
        <w:t xml:space="preserve">В целом </w:t>
      </w:r>
      <w:r w:rsidR="00E90DDB">
        <w:rPr>
          <w:b/>
          <w:color w:val="000000"/>
          <w:sz w:val="22"/>
          <w:szCs w:val="22"/>
        </w:rPr>
        <w:t>МДОУ детский сад №4 "Малышок" с. Улёты, МДОУ Николаевский детский сад №1</w:t>
      </w:r>
      <w:r w:rsidR="00A671F1">
        <w:rPr>
          <w:b/>
          <w:color w:val="000000"/>
          <w:sz w:val="22"/>
          <w:szCs w:val="22"/>
        </w:rPr>
        <w:t xml:space="preserve"> </w:t>
      </w:r>
      <w:r w:rsidR="00A671F1" w:rsidRPr="00A671F1">
        <w:rPr>
          <w:color w:val="000000"/>
        </w:rPr>
        <w:t>о</w:t>
      </w:r>
      <w:r w:rsidRPr="00B069E1">
        <w:rPr>
          <w:color w:val="000000"/>
        </w:rPr>
        <w:t>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r w:rsidR="0002579F">
        <w:t xml:space="preserve"> </w:t>
      </w:r>
    </w:p>
    <w:p w:rsidR="0002579F" w:rsidRPr="003501BA" w:rsidRDefault="0002579F" w:rsidP="00906447">
      <w:pPr>
        <w:jc w:val="both"/>
      </w:pPr>
      <w:r>
        <w:t xml:space="preserve">Организация-оператор указывает на </w:t>
      </w:r>
      <w:r w:rsidR="00E90DDB">
        <w:t>отсутствие</w:t>
      </w:r>
      <w:r>
        <w:t xml:space="preserve"> </w:t>
      </w:r>
      <w:r w:rsidRPr="00940735">
        <w:t>дистанционных способ</w:t>
      </w:r>
      <w:r>
        <w:t>ов</w:t>
      </w:r>
      <w:r w:rsidRPr="00940735">
        <w:t xml:space="preserve"> обратной связи и взаимодействия с получателями услуг</w:t>
      </w:r>
      <w:r>
        <w:t xml:space="preserve"> в </w:t>
      </w:r>
      <w:r w:rsidR="00E90DDB">
        <w:rPr>
          <w:b/>
          <w:color w:val="000000"/>
          <w:sz w:val="22"/>
          <w:szCs w:val="22"/>
        </w:rPr>
        <w:t>МДОУ детский сад "Сказка" п. Дровяная</w:t>
      </w:r>
      <w:r>
        <w:rPr>
          <w:b/>
          <w:color w:val="000000"/>
          <w:sz w:val="22"/>
          <w:szCs w:val="22"/>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lastRenderedPageBreak/>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D2629A" w:rsidRPr="00636847" w:rsidTr="00406B91">
        <w:trPr>
          <w:trHeight w:val="300"/>
          <w:jc w:val="center"/>
        </w:trPr>
        <w:tc>
          <w:tcPr>
            <w:tcW w:w="5456" w:type="dxa"/>
            <w:shd w:val="clear" w:color="auto" w:fill="auto"/>
            <w:noWrap/>
            <w:vAlign w:val="bottom"/>
            <w:hideMark/>
          </w:tcPr>
          <w:p w:rsidR="00D2629A" w:rsidRDefault="00D2629A">
            <w:pPr>
              <w:spacing w:line="288" w:lineRule="auto"/>
              <w:rPr>
                <w:b/>
                <w:color w:val="000000"/>
              </w:rPr>
            </w:pPr>
            <w:bookmarkStart w:id="1" w:name="OLE_LINK2"/>
            <w:r>
              <w:rPr>
                <w:b/>
                <w:color w:val="000000"/>
                <w:sz w:val="22"/>
                <w:szCs w:val="22"/>
              </w:rPr>
              <w:t>МДОУ детский сад "Сказка" п. Дровяная</w:t>
            </w:r>
          </w:p>
        </w:tc>
        <w:tc>
          <w:tcPr>
            <w:tcW w:w="2482" w:type="dxa"/>
            <w:shd w:val="clear" w:color="auto" w:fill="auto"/>
            <w:noWrap/>
            <w:vAlign w:val="bottom"/>
            <w:hideMark/>
          </w:tcPr>
          <w:p w:rsidR="00D2629A" w:rsidRPr="00D2629A" w:rsidRDefault="00D2629A" w:rsidP="00D2629A">
            <w:pPr>
              <w:jc w:val="center"/>
              <w:rPr>
                <w:b/>
                <w:color w:val="000000"/>
              </w:rPr>
            </w:pPr>
            <w:r w:rsidRPr="00D2629A">
              <w:rPr>
                <w:b/>
                <w:color w:val="000000"/>
                <w:sz w:val="22"/>
                <w:szCs w:val="22"/>
              </w:rPr>
              <w:t>58</w:t>
            </w:r>
          </w:p>
        </w:tc>
      </w:tr>
      <w:tr w:rsidR="00D2629A" w:rsidRPr="00636847" w:rsidTr="00406B91">
        <w:trPr>
          <w:trHeight w:val="300"/>
          <w:jc w:val="center"/>
        </w:trPr>
        <w:tc>
          <w:tcPr>
            <w:tcW w:w="5456" w:type="dxa"/>
            <w:shd w:val="clear" w:color="auto" w:fill="auto"/>
            <w:noWrap/>
            <w:vAlign w:val="bottom"/>
            <w:hideMark/>
          </w:tcPr>
          <w:p w:rsidR="00D2629A" w:rsidRDefault="00D2629A">
            <w:pPr>
              <w:spacing w:line="288" w:lineRule="auto"/>
              <w:rPr>
                <w:b/>
                <w:color w:val="000000"/>
              </w:rPr>
            </w:pPr>
            <w:r>
              <w:rPr>
                <w:b/>
                <w:color w:val="000000"/>
                <w:sz w:val="22"/>
                <w:szCs w:val="22"/>
              </w:rPr>
              <w:t>МДОУ детский сад №4 "Малышок" с. Улёты</w:t>
            </w:r>
          </w:p>
        </w:tc>
        <w:tc>
          <w:tcPr>
            <w:tcW w:w="2482" w:type="dxa"/>
            <w:shd w:val="clear" w:color="auto" w:fill="auto"/>
            <w:noWrap/>
            <w:vAlign w:val="bottom"/>
            <w:hideMark/>
          </w:tcPr>
          <w:p w:rsidR="00D2629A" w:rsidRPr="00D2629A" w:rsidRDefault="00D2629A" w:rsidP="00D2629A">
            <w:pPr>
              <w:jc w:val="center"/>
              <w:rPr>
                <w:b/>
                <w:color w:val="000000"/>
              </w:rPr>
            </w:pPr>
            <w:r w:rsidRPr="00D2629A">
              <w:rPr>
                <w:b/>
                <w:color w:val="000000"/>
                <w:sz w:val="22"/>
                <w:szCs w:val="22"/>
              </w:rPr>
              <w:t>120</w:t>
            </w:r>
          </w:p>
        </w:tc>
      </w:tr>
      <w:tr w:rsidR="00D2629A" w:rsidRPr="00636847" w:rsidTr="00406B91">
        <w:trPr>
          <w:trHeight w:val="300"/>
          <w:jc w:val="center"/>
        </w:trPr>
        <w:tc>
          <w:tcPr>
            <w:tcW w:w="5456" w:type="dxa"/>
            <w:shd w:val="clear" w:color="auto" w:fill="auto"/>
            <w:noWrap/>
            <w:vAlign w:val="bottom"/>
            <w:hideMark/>
          </w:tcPr>
          <w:p w:rsidR="00D2629A" w:rsidRDefault="00D2629A">
            <w:pPr>
              <w:spacing w:line="288" w:lineRule="auto"/>
              <w:rPr>
                <w:b/>
                <w:color w:val="000000"/>
              </w:rPr>
            </w:pPr>
            <w:r>
              <w:rPr>
                <w:b/>
                <w:color w:val="000000"/>
                <w:sz w:val="22"/>
                <w:szCs w:val="22"/>
              </w:rPr>
              <w:t>МДОУ Николаевский детский сад №1</w:t>
            </w:r>
          </w:p>
        </w:tc>
        <w:tc>
          <w:tcPr>
            <w:tcW w:w="2482" w:type="dxa"/>
            <w:shd w:val="clear" w:color="auto" w:fill="auto"/>
            <w:noWrap/>
            <w:vAlign w:val="bottom"/>
            <w:hideMark/>
          </w:tcPr>
          <w:p w:rsidR="00D2629A" w:rsidRPr="00D2629A" w:rsidRDefault="00D2629A" w:rsidP="00D2629A">
            <w:pPr>
              <w:jc w:val="center"/>
              <w:rPr>
                <w:b/>
                <w:color w:val="000000"/>
              </w:rPr>
            </w:pPr>
            <w:r w:rsidRPr="00D2629A">
              <w:rPr>
                <w:b/>
                <w:color w:val="000000"/>
                <w:sz w:val="22"/>
                <w:szCs w:val="22"/>
              </w:rPr>
              <w:t>11</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D96D78">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D96D78">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D96D78">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527C63">
        <w:trPr>
          <w:trHeight w:val="1833"/>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3B6CC8" w:rsidRPr="00A500B4" w:rsidTr="0005467D">
        <w:trPr>
          <w:trHeight w:val="300"/>
        </w:trPr>
        <w:tc>
          <w:tcPr>
            <w:tcW w:w="1865"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1379" w:type="dxa"/>
            <w:shd w:val="clear" w:color="auto" w:fill="auto"/>
            <w:noWrap/>
            <w:vAlign w:val="bottom"/>
            <w:hideMark/>
          </w:tcPr>
          <w:p w:rsidR="003B6CC8" w:rsidRDefault="003B6CC8">
            <w:pPr>
              <w:spacing w:line="288" w:lineRule="auto"/>
              <w:jc w:val="center"/>
              <w:rPr>
                <w:b/>
                <w:color w:val="000000"/>
              </w:rPr>
            </w:pPr>
            <w:r>
              <w:rPr>
                <w:b/>
                <w:color w:val="000000"/>
                <w:sz w:val="22"/>
                <w:szCs w:val="22"/>
              </w:rPr>
              <w:t>58</w:t>
            </w:r>
          </w:p>
        </w:tc>
        <w:tc>
          <w:tcPr>
            <w:tcW w:w="1542"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57</w:t>
            </w:r>
          </w:p>
        </w:tc>
        <w:tc>
          <w:tcPr>
            <w:tcW w:w="603"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98</w:t>
            </w:r>
          </w:p>
        </w:tc>
        <w:tc>
          <w:tcPr>
            <w:tcW w:w="12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56</w:t>
            </w:r>
          </w:p>
        </w:tc>
        <w:tc>
          <w:tcPr>
            <w:tcW w:w="661"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97</w:t>
            </w:r>
          </w:p>
        </w:tc>
        <w:tc>
          <w:tcPr>
            <w:tcW w:w="1134"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57</w:t>
            </w:r>
          </w:p>
        </w:tc>
        <w:tc>
          <w:tcPr>
            <w:tcW w:w="64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98</w:t>
            </w:r>
          </w:p>
        </w:tc>
      </w:tr>
      <w:tr w:rsidR="003B6CC8" w:rsidRPr="00A500B4" w:rsidTr="0005467D">
        <w:trPr>
          <w:trHeight w:val="300"/>
        </w:trPr>
        <w:tc>
          <w:tcPr>
            <w:tcW w:w="1865" w:type="dxa"/>
            <w:shd w:val="clear" w:color="auto" w:fill="auto"/>
            <w:noWrap/>
            <w:vAlign w:val="bottom"/>
            <w:hideMark/>
          </w:tcPr>
          <w:p w:rsidR="003B6CC8" w:rsidRDefault="003B6CC8">
            <w:pPr>
              <w:spacing w:line="288" w:lineRule="auto"/>
              <w:rPr>
                <w:b/>
                <w:color w:val="000000"/>
              </w:rPr>
            </w:pPr>
            <w:r>
              <w:rPr>
                <w:b/>
                <w:color w:val="000000"/>
                <w:sz w:val="22"/>
                <w:szCs w:val="22"/>
              </w:rPr>
              <w:t xml:space="preserve">МДОУ детский сад №4 </w:t>
            </w:r>
            <w:r>
              <w:rPr>
                <w:b/>
                <w:color w:val="000000"/>
                <w:sz w:val="22"/>
                <w:szCs w:val="22"/>
              </w:rPr>
              <w:lastRenderedPageBreak/>
              <w:t>"Малышок" с. Улёты</w:t>
            </w:r>
          </w:p>
        </w:tc>
        <w:tc>
          <w:tcPr>
            <w:tcW w:w="1379" w:type="dxa"/>
            <w:shd w:val="clear" w:color="auto" w:fill="auto"/>
            <w:noWrap/>
            <w:vAlign w:val="bottom"/>
            <w:hideMark/>
          </w:tcPr>
          <w:p w:rsidR="003B6CC8" w:rsidRDefault="003B6CC8">
            <w:pPr>
              <w:spacing w:line="288" w:lineRule="auto"/>
              <w:jc w:val="center"/>
              <w:rPr>
                <w:b/>
                <w:color w:val="000000"/>
              </w:rPr>
            </w:pPr>
            <w:r>
              <w:rPr>
                <w:b/>
                <w:color w:val="000000"/>
                <w:sz w:val="22"/>
                <w:szCs w:val="22"/>
              </w:rPr>
              <w:lastRenderedPageBreak/>
              <w:t>120</w:t>
            </w:r>
          </w:p>
        </w:tc>
        <w:tc>
          <w:tcPr>
            <w:tcW w:w="1542"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120</w:t>
            </w:r>
          </w:p>
        </w:tc>
        <w:tc>
          <w:tcPr>
            <w:tcW w:w="603"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2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120</w:t>
            </w:r>
          </w:p>
        </w:tc>
        <w:tc>
          <w:tcPr>
            <w:tcW w:w="661"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134"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120</w:t>
            </w:r>
          </w:p>
        </w:tc>
        <w:tc>
          <w:tcPr>
            <w:tcW w:w="64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r w:rsidR="003B6CC8" w:rsidRPr="00A500B4" w:rsidTr="0005467D">
        <w:trPr>
          <w:trHeight w:val="320"/>
        </w:trPr>
        <w:tc>
          <w:tcPr>
            <w:tcW w:w="1865" w:type="dxa"/>
            <w:shd w:val="clear" w:color="auto" w:fill="auto"/>
            <w:noWrap/>
            <w:vAlign w:val="bottom"/>
            <w:hideMark/>
          </w:tcPr>
          <w:p w:rsidR="003B6CC8" w:rsidRDefault="003B6CC8">
            <w:pPr>
              <w:spacing w:line="288" w:lineRule="auto"/>
              <w:rPr>
                <w:b/>
                <w:color w:val="000000"/>
              </w:rPr>
            </w:pPr>
            <w:r>
              <w:rPr>
                <w:b/>
                <w:color w:val="000000"/>
                <w:sz w:val="22"/>
                <w:szCs w:val="22"/>
              </w:rPr>
              <w:lastRenderedPageBreak/>
              <w:t>МДОУ Николаевский детский сад №1</w:t>
            </w:r>
          </w:p>
        </w:tc>
        <w:tc>
          <w:tcPr>
            <w:tcW w:w="1379" w:type="dxa"/>
            <w:shd w:val="clear" w:color="auto" w:fill="auto"/>
            <w:noWrap/>
            <w:vAlign w:val="bottom"/>
            <w:hideMark/>
          </w:tcPr>
          <w:p w:rsidR="003B6CC8" w:rsidRDefault="003B6CC8">
            <w:pPr>
              <w:spacing w:line="288" w:lineRule="auto"/>
              <w:jc w:val="center"/>
              <w:rPr>
                <w:b/>
                <w:color w:val="000000"/>
              </w:rPr>
            </w:pPr>
            <w:r>
              <w:rPr>
                <w:b/>
                <w:color w:val="000000"/>
                <w:sz w:val="22"/>
                <w:szCs w:val="22"/>
              </w:rPr>
              <w:t>11</w:t>
            </w:r>
          </w:p>
        </w:tc>
        <w:tc>
          <w:tcPr>
            <w:tcW w:w="1542"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11</w:t>
            </w:r>
          </w:p>
        </w:tc>
        <w:tc>
          <w:tcPr>
            <w:tcW w:w="603"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2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11</w:t>
            </w:r>
          </w:p>
        </w:tc>
        <w:tc>
          <w:tcPr>
            <w:tcW w:w="661"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134"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11</w:t>
            </w:r>
          </w:p>
        </w:tc>
        <w:tc>
          <w:tcPr>
            <w:tcW w:w="64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bl>
    <w:p w:rsidR="00AA3D18" w:rsidRPr="00C21A79" w:rsidRDefault="00AA3D18" w:rsidP="00AA3D18">
      <w:pPr>
        <w:rPr>
          <w:b/>
          <w:bCs/>
        </w:rPr>
      </w:pPr>
    </w:p>
    <w:p w:rsidR="0036130F" w:rsidRPr="00110EB0" w:rsidRDefault="00AA3D18" w:rsidP="00110EB0">
      <w:pPr>
        <w:jc w:val="both"/>
      </w:pPr>
      <w:r>
        <w:t>З</w:t>
      </w:r>
      <w:r w:rsidRPr="00803487">
        <w:t xml:space="preserve">начения показателей </w:t>
      </w:r>
      <w:r w:rsidR="00E61C81">
        <w:t>3</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E61C81">
        <w:rPr>
          <w:b/>
          <w:color w:val="000000"/>
          <w:sz w:val="22"/>
          <w:szCs w:val="22"/>
        </w:rPr>
        <w:t>МДОУ детский сад "Сказка" п. Дровяная, МДОУ детский сад №4 "Малышок" с. Улёты, МДОУ Николаевский детский сад №1</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BE30D9">
        <w:t>Улётовский</w:t>
      </w:r>
      <w:r w:rsidR="002D7524">
        <w:t xml:space="preserve"> район»</w:t>
      </w:r>
      <w:r>
        <w:t xml:space="preserve"> составило </w:t>
      </w:r>
      <w:r w:rsidR="00351AFB">
        <w:rPr>
          <w:b/>
        </w:rPr>
        <w:t>8</w:t>
      </w:r>
      <w:r w:rsidR="00273830">
        <w:rPr>
          <w:b/>
        </w:rPr>
        <w:t>5</w:t>
      </w:r>
      <w:r w:rsidR="0005467D">
        <w:rPr>
          <w:b/>
        </w:rPr>
        <w:t xml:space="preserve"> </w:t>
      </w:r>
      <w:r w:rsidRPr="0041141D">
        <w:t>балл</w:t>
      </w:r>
      <w:r w:rsidR="00351AFB">
        <w:t>ов</w:t>
      </w:r>
      <w:r w:rsidRPr="0041141D">
        <w:t xml:space="preserve"> при 100 возможных</w:t>
      </w:r>
      <w:r>
        <w:t>.</w:t>
      </w:r>
    </w:p>
    <w:p w:rsidR="00BB342D" w:rsidRDefault="00BB342D" w:rsidP="00BB342D">
      <w:pPr>
        <w:jc w:val="both"/>
      </w:pPr>
    </w:p>
    <w:p w:rsidR="00BB342D" w:rsidRDefault="00BB342D" w:rsidP="00BB342D">
      <w:pPr>
        <w:jc w:val="both"/>
      </w:pPr>
      <w:r>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C7513A">
        <w:t>2023</w:t>
      </w:r>
      <w:r w:rsidR="00ED0511">
        <w:t xml:space="preserve"> году:</w:t>
      </w:r>
    </w:p>
    <w:p w:rsidR="00BB342D" w:rsidRDefault="00BB342D" w:rsidP="00BB342D">
      <w:pPr>
        <w:jc w:val="both"/>
      </w:pPr>
    </w:p>
    <w:p w:rsidR="00BB342D" w:rsidRDefault="003B6CC8" w:rsidP="0005467D">
      <w:pPr>
        <w:jc w:val="center"/>
      </w:pPr>
      <w:r w:rsidRPr="003B6CC8">
        <w:rPr>
          <w:noProof/>
        </w:rPr>
        <w:drawing>
          <wp:inline distT="0" distB="0" distL="0" distR="0">
            <wp:extent cx="5118591" cy="2751827"/>
            <wp:effectExtent l="19050" t="0" r="24909" b="0"/>
            <wp:docPr id="2" name="Диаграмма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1AFB" w:rsidRDefault="00351AFB" w:rsidP="00AA3D18">
      <w:pPr>
        <w:jc w:val="both"/>
      </w:pPr>
    </w:p>
    <w:p w:rsidR="00436705" w:rsidRDefault="00436705" w:rsidP="00AA3D18">
      <w:pPr>
        <w:jc w:val="both"/>
        <w:rPr>
          <w:b/>
          <w:bCs/>
          <w:color w:val="000000"/>
        </w:rPr>
      </w:pPr>
      <w:r>
        <w:t>Наибольшее итоговое количество баллов получил</w:t>
      </w:r>
      <w:r w:rsidR="0002579F">
        <w:t>о</w:t>
      </w:r>
      <w:r>
        <w:t xml:space="preserve"> </w:t>
      </w:r>
      <w:r w:rsidR="00B36094">
        <w:rPr>
          <w:b/>
          <w:color w:val="000000"/>
          <w:sz w:val="22"/>
          <w:szCs w:val="22"/>
        </w:rPr>
        <w:t>МДОУ детский сад №4 "Малышок" с. Улёты</w:t>
      </w:r>
      <w:r>
        <w:rPr>
          <w:b/>
          <w:bCs/>
          <w:color w:val="000000"/>
        </w:rPr>
        <w:t xml:space="preserve"> </w:t>
      </w:r>
      <w:r w:rsidRPr="00436705">
        <w:rPr>
          <w:color w:val="000000"/>
        </w:rPr>
        <w:t>наименьшее -</w:t>
      </w:r>
      <w:r w:rsidR="00ED0511">
        <w:rPr>
          <w:color w:val="000000"/>
        </w:rPr>
        <w:t xml:space="preserve"> </w:t>
      </w:r>
      <w:r w:rsidR="00B36094">
        <w:rPr>
          <w:b/>
          <w:color w:val="000000"/>
          <w:sz w:val="22"/>
          <w:szCs w:val="22"/>
        </w:rPr>
        <w:t>МДОУ детский сад "Сказка" п. Дровяная</w:t>
      </w:r>
      <w:r>
        <w:rPr>
          <w:b/>
          <w:bCs/>
          <w:color w:val="000000"/>
        </w:rPr>
        <w:t>.</w:t>
      </w:r>
    </w:p>
    <w:p w:rsidR="00436705" w:rsidRDefault="00436705" w:rsidP="00AA3D18">
      <w:pPr>
        <w:jc w:val="both"/>
      </w:pPr>
    </w:p>
    <w:p w:rsidR="00AA3D18" w:rsidRPr="0041141D" w:rsidRDefault="005731FB" w:rsidP="00AA3D18">
      <w:pPr>
        <w:jc w:val="both"/>
        <w:rPr>
          <w:b/>
        </w:rPr>
      </w:pPr>
      <w:r>
        <w:lastRenderedPageBreak/>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1144"/>
        <w:gridCol w:w="1291"/>
        <w:gridCol w:w="1156"/>
        <w:gridCol w:w="1801"/>
        <w:gridCol w:w="1658"/>
      </w:tblGrid>
      <w:tr w:rsidR="006B7C73" w:rsidRPr="0036130F" w:rsidTr="003B6CC8">
        <w:trPr>
          <w:cantSplit/>
          <w:trHeight w:val="300"/>
        </w:trPr>
        <w:tc>
          <w:tcPr>
            <w:tcW w:w="1546"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6977"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3B6CC8">
        <w:trPr>
          <w:cantSplit/>
          <w:trHeight w:val="300"/>
        </w:trPr>
        <w:tc>
          <w:tcPr>
            <w:tcW w:w="1546" w:type="dxa"/>
            <w:vMerge/>
            <w:shd w:val="clear" w:color="auto" w:fill="auto"/>
            <w:noWrap/>
            <w:hideMark/>
          </w:tcPr>
          <w:p w:rsidR="006B7C73" w:rsidRPr="0036130F" w:rsidRDefault="006B7C73" w:rsidP="0036130F">
            <w:pPr>
              <w:rPr>
                <w:color w:val="000000"/>
                <w:sz w:val="20"/>
                <w:szCs w:val="20"/>
              </w:rPr>
            </w:pPr>
          </w:p>
        </w:tc>
        <w:tc>
          <w:tcPr>
            <w:tcW w:w="1133"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78"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45"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781"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40"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3B6CC8" w:rsidRPr="0036130F" w:rsidTr="003B6CC8">
        <w:trPr>
          <w:cantSplit/>
          <w:trHeight w:val="300"/>
        </w:trPr>
        <w:tc>
          <w:tcPr>
            <w:tcW w:w="1546"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1133"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45</w:t>
            </w:r>
          </w:p>
        </w:tc>
        <w:tc>
          <w:tcPr>
            <w:tcW w:w="127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97</w:t>
            </w:r>
          </w:p>
        </w:tc>
        <w:tc>
          <w:tcPr>
            <w:tcW w:w="1145"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26</w:t>
            </w:r>
          </w:p>
        </w:tc>
        <w:tc>
          <w:tcPr>
            <w:tcW w:w="1781"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96</w:t>
            </w:r>
          </w:p>
        </w:tc>
        <w:tc>
          <w:tcPr>
            <w:tcW w:w="16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98</w:t>
            </w:r>
          </w:p>
        </w:tc>
      </w:tr>
      <w:tr w:rsidR="003B6CC8" w:rsidRPr="0036130F" w:rsidTr="003B6CC8">
        <w:trPr>
          <w:cantSplit/>
          <w:trHeight w:val="300"/>
        </w:trPr>
        <w:tc>
          <w:tcPr>
            <w:tcW w:w="1546"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№4 "Малышок" с. Улёты</w:t>
            </w:r>
          </w:p>
        </w:tc>
        <w:tc>
          <w:tcPr>
            <w:tcW w:w="1133"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92</w:t>
            </w:r>
          </w:p>
        </w:tc>
        <w:tc>
          <w:tcPr>
            <w:tcW w:w="127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145"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77</w:t>
            </w:r>
          </w:p>
        </w:tc>
        <w:tc>
          <w:tcPr>
            <w:tcW w:w="1781"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6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r w:rsidR="003B6CC8" w:rsidRPr="0036130F" w:rsidTr="003B6CC8">
        <w:trPr>
          <w:cantSplit/>
          <w:trHeight w:val="300"/>
        </w:trPr>
        <w:tc>
          <w:tcPr>
            <w:tcW w:w="1546" w:type="dxa"/>
            <w:shd w:val="clear" w:color="auto" w:fill="auto"/>
            <w:noWrap/>
            <w:vAlign w:val="bottom"/>
            <w:hideMark/>
          </w:tcPr>
          <w:p w:rsidR="003B6CC8" w:rsidRDefault="003B6CC8">
            <w:pPr>
              <w:spacing w:line="288" w:lineRule="auto"/>
              <w:rPr>
                <w:b/>
                <w:color w:val="000000"/>
              </w:rPr>
            </w:pPr>
            <w:r>
              <w:rPr>
                <w:b/>
                <w:color w:val="000000"/>
                <w:sz w:val="22"/>
                <w:szCs w:val="22"/>
              </w:rPr>
              <w:t>МДОУ Николаевский детский сад №1</w:t>
            </w:r>
          </w:p>
        </w:tc>
        <w:tc>
          <w:tcPr>
            <w:tcW w:w="1133"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89</w:t>
            </w:r>
          </w:p>
        </w:tc>
        <w:tc>
          <w:tcPr>
            <w:tcW w:w="127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145"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52</w:t>
            </w:r>
          </w:p>
        </w:tc>
        <w:tc>
          <w:tcPr>
            <w:tcW w:w="1781"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c>
          <w:tcPr>
            <w:tcW w:w="16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AA3D18" w:rsidRDefault="003B6CC8" w:rsidP="00384543">
      <w:pPr>
        <w:ind w:firstLine="709"/>
      </w:pPr>
      <w:r w:rsidRPr="003B6CC8">
        <w:rPr>
          <w:noProof/>
        </w:rPr>
        <w:lastRenderedPageBreak/>
        <w:drawing>
          <wp:inline distT="0" distB="0" distL="0" distR="0">
            <wp:extent cx="5274945" cy="7547871"/>
            <wp:effectExtent l="19050" t="0" r="20955" b="0"/>
            <wp:docPr id="6" name="Диаграмма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5827" w:rsidRPr="00C741CF" w:rsidRDefault="00D55827"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B36094">
        <w:rPr>
          <w:b/>
          <w:color w:val="000000"/>
          <w:sz w:val="22"/>
          <w:szCs w:val="22"/>
        </w:rPr>
        <w:t>МДОУ детский сад "Сказка" п. Дровяная, МДОУ детский сад №4 "Малышок" с. Улёты, МДОУ Николаевский детский сад №1</w:t>
      </w:r>
      <w:r w:rsidR="00EF768F">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3B6CC8" w:rsidP="00ED0511">
      <w:pPr>
        <w:pStyle w:val="2"/>
        <w:numPr>
          <w:ilvl w:val="0"/>
          <w:numId w:val="0"/>
        </w:numPr>
        <w:jc w:val="center"/>
        <w:rPr>
          <w:szCs w:val="24"/>
        </w:rPr>
      </w:pPr>
      <w:r w:rsidRPr="003B6CC8">
        <w:rPr>
          <w:noProof/>
          <w:szCs w:val="24"/>
        </w:rPr>
        <w:drawing>
          <wp:inline distT="0" distB="0" distL="0" distR="0">
            <wp:extent cx="5271962" cy="3079630"/>
            <wp:effectExtent l="19050" t="0" r="23938" b="6470"/>
            <wp:docPr id="11" name="Диаграмма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Default="00B50F65" w:rsidP="00ED0511">
      <w:pPr>
        <w:jc w:val="both"/>
        <w:rPr>
          <w:b/>
          <w:color w:val="000000"/>
          <w:sz w:val="22"/>
          <w:szCs w:val="22"/>
        </w:rPr>
      </w:pPr>
      <w:r w:rsidRPr="0094037A">
        <w:t>Наибольшее количество баллов (</w:t>
      </w:r>
      <w:r w:rsidR="00351AFB">
        <w:t>92</w:t>
      </w:r>
      <w:r w:rsidRPr="0094037A">
        <w:t xml:space="preserve"> балл</w:t>
      </w:r>
      <w:r w:rsidR="00351AFB">
        <w:t>а</w:t>
      </w:r>
      <w:r w:rsidRPr="0094037A">
        <w:t>) по критерию «Открытость и доступность информации о деятельности организаций» получил</w:t>
      </w:r>
      <w:r w:rsidR="00110EB0">
        <w:t>о</w:t>
      </w:r>
      <w:r w:rsidR="00ED0511">
        <w:t xml:space="preserve"> </w:t>
      </w:r>
      <w:r w:rsidR="00B36094">
        <w:rPr>
          <w:b/>
          <w:color w:val="000000"/>
          <w:sz w:val="22"/>
          <w:szCs w:val="22"/>
        </w:rPr>
        <w:t>МДОУ детский сад №4 "Малышок" с. Улёты</w:t>
      </w:r>
      <w:r w:rsidR="00ED0511">
        <w:t>, наименьшее (</w:t>
      </w:r>
      <w:r w:rsidR="00B36094">
        <w:t>45</w:t>
      </w:r>
      <w:r w:rsidR="00DF2E65">
        <w:t xml:space="preserve"> </w:t>
      </w:r>
      <w:r w:rsidRPr="0094037A">
        <w:t>балл</w:t>
      </w:r>
      <w:r w:rsidR="00B36094">
        <w:t>ов</w:t>
      </w:r>
      <w:r w:rsidRPr="0094037A">
        <w:t xml:space="preserve">) - </w:t>
      </w:r>
      <w:r w:rsidR="00B36094">
        <w:rPr>
          <w:b/>
          <w:color w:val="000000"/>
          <w:sz w:val="22"/>
          <w:szCs w:val="22"/>
        </w:rPr>
        <w:t>МДОУ детский сад "Сказка" п. Дровяная</w:t>
      </w:r>
      <w:r w:rsidR="00110EB0">
        <w:rPr>
          <w:b/>
          <w:color w:val="000000"/>
          <w:sz w:val="22"/>
          <w:szCs w:val="22"/>
        </w:rPr>
        <w:t>.</w:t>
      </w:r>
    </w:p>
    <w:p w:rsidR="00D55827" w:rsidRDefault="00D55827"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3B6CC8" w:rsidP="00AA3D18">
      <w:pPr>
        <w:pStyle w:val="2"/>
        <w:numPr>
          <w:ilvl w:val="0"/>
          <w:numId w:val="0"/>
        </w:numPr>
        <w:ind w:left="720"/>
      </w:pPr>
      <w:r w:rsidRPr="003B6CC8">
        <w:rPr>
          <w:noProof/>
        </w:rPr>
        <w:lastRenderedPageBreak/>
        <w:drawing>
          <wp:inline distT="0" distB="0" distL="0" distR="0">
            <wp:extent cx="5465553" cy="5960853"/>
            <wp:effectExtent l="19050" t="0" r="20847" b="1797"/>
            <wp:docPr id="13" name="Диаграмма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499" w:rsidRDefault="00AA7499"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 xml:space="preserve">Результаты обобщения информации, размещенной на официальных сайтах и информационных стендах в помещениях организаций» и приложении 2 к </w:t>
      </w:r>
      <w:r>
        <w:lastRenderedPageBreak/>
        <w:t>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3B6CC8" w:rsidRPr="005A5933" w:rsidTr="005A5933">
        <w:trPr>
          <w:trHeight w:val="300"/>
        </w:trPr>
        <w:tc>
          <w:tcPr>
            <w:tcW w:w="7388"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919"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91</w:t>
            </w:r>
          </w:p>
        </w:tc>
      </w:tr>
      <w:tr w:rsidR="003B6CC8" w:rsidRPr="005A5933" w:rsidTr="005A5933">
        <w:trPr>
          <w:trHeight w:val="300"/>
        </w:trPr>
        <w:tc>
          <w:tcPr>
            <w:tcW w:w="7388"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№4 "Малышок" с. Улёты</w:t>
            </w:r>
          </w:p>
        </w:tc>
        <w:tc>
          <w:tcPr>
            <w:tcW w:w="919"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r w:rsidR="003B6CC8" w:rsidRPr="005A5933" w:rsidTr="005A5933">
        <w:trPr>
          <w:trHeight w:val="300"/>
        </w:trPr>
        <w:tc>
          <w:tcPr>
            <w:tcW w:w="7388" w:type="dxa"/>
            <w:shd w:val="clear" w:color="auto" w:fill="auto"/>
            <w:noWrap/>
            <w:vAlign w:val="bottom"/>
            <w:hideMark/>
          </w:tcPr>
          <w:p w:rsidR="003B6CC8" w:rsidRDefault="003B6CC8">
            <w:pPr>
              <w:spacing w:line="288" w:lineRule="auto"/>
              <w:rPr>
                <w:b/>
                <w:color w:val="000000"/>
              </w:rPr>
            </w:pPr>
            <w:r>
              <w:rPr>
                <w:b/>
                <w:color w:val="000000"/>
                <w:sz w:val="22"/>
                <w:szCs w:val="22"/>
              </w:rPr>
              <w:t>МДОУ Николаевский детский сад №1</w:t>
            </w:r>
          </w:p>
        </w:tc>
        <w:tc>
          <w:tcPr>
            <w:tcW w:w="919"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91</w:t>
            </w:r>
          </w:p>
        </w:tc>
      </w:tr>
    </w:tbl>
    <w:p w:rsidR="00AA3D18" w:rsidRDefault="00AA3D18" w:rsidP="00AA3D18">
      <w:pPr>
        <w:jc w:val="both"/>
      </w:pPr>
    </w:p>
    <w:p w:rsidR="005A5933" w:rsidRDefault="005A5933" w:rsidP="00AA3D18">
      <w:pPr>
        <w:jc w:val="both"/>
      </w:pPr>
      <w:r>
        <w:t xml:space="preserve">Исследование показало, что от </w:t>
      </w:r>
      <w:r w:rsidR="004B3C7A">
        <w:t>0</w:t>
      </w:r>
      <w:r>
        <w:t xml:space="preserve">% до </w:t>
      </w:r>
      <w:r w:rsidR="004B3C7A">
        <w:t>9</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lastRenderedPageBreak/>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3B6CC8" w:rsidRPr="00EC5907" w:rsidTr="00406B91">
        <w:trPr>
          <w:trHeight w:val="300"/>
          <w:jc w:val="center"/>
        </w:trPr>
        <w:tc>
          <w:tcPr>
            <w:tcW w:w="2656"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1387" w:type="dxa"/>
            <w:shd w:val="clear" w:color="auto" w:fill="auto"/>
            <w:noWrap/>
            <w:vAlign w:val="bottom"/>
            <w:hideMark/>
          </w:tcPr>
          <w:p w:rsidR="003B6CC8" w:rsidRDefault="003B6CC8">
            <w:pPr>
              <w:spacing w:line="288" w:lineRule="auto"/>
              <w:jc w:val="center"/>
              <w:rPr>
                <w:b/>
                <w:color w:val="000000"/>
              </w:rPr>
            </w:pPr>
            <w:r>
              <w:rPr>
                <w:b/>
                <w:color w:val="000000"/>
                <w:sz w:val="22"/>
                <w:szCs w:val="22"/>
              </w:rPr>
              <w:t>58</w:t>
            </w:r>
          </w:p>
        </w:tc>
        <w:tc>
          <w:tcPr>
            <w:tcW w:w="30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53</w:t>
            </w:r>
          </w:p>
        </w:tc>
        <w:tc>
          <w:tcPr>
            <w:tcW w:w="1134"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91</w:t>
            </w:r>
          </w:p>
        </w:tc>
      </w:tr>
      <w:tr w:rsidR="003B6CC8" w:rsidRPr="00EC5907" w:rsidTr="00406B91">
        <w:trPr>
          <w:trHeight w:val="300"/>
          <w:jc w:val="center"/>
        </w:trPr>
        <w:tc>
          <w:tcPr>
            <w:tcW w:w="2656"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№4 "Малышок" с. Улёты</w:t>
            </w:r>
          </w:p>
        </w:tc>
        <w:tc>
          <w:tcPr>
            <w:tcW w:w="1387" w:type="dxa"/>
            <w:shd w:val="clear" w:color="auto" w:fill="auto"/>
            <w:noWrap/>
            <w:vAlign w:val="bottom"/>
            <w:hideMark/>
          </w:tcPr>
          <w:p w:rsidR="003B6CC8" w:rsidRDefault="003B6CC8">
            <w:pPr>
              <w:spacing w:line="288" w:lineRule="auto"/>
              <w:jc w:val="center"/>
              <w:rPr>
                <w:b/>
                <w:color w:val="000000"/>
              </w:rPr>
            </w:pPr>
            <w:r>
              <w:rPr>
                <w:b/>
                <w:color w:val="000000"/>
                <w:sz w:val="22"/>
                <w:szCs w:val="22"/>
              </w:rPr>
              <w:t>120</w:t>
            </w:r>
          </w:p>
        </w:tc>
        <w:tc>
          <w:tcPr>
            <w:tcW w:w="30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120</w:t>
            </w:r>
          </w:p>
        </w:tc>
        <w:tc>
          <w:tcPr>
            <w:tcW w:w="1134"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r w:rsidR="003B6CC8" w:rsidRPr="00EC5907" w:rsidTr="00406B91">
        <w:trPr>
          <w:trHeight w:val="320"/>
          <w:jc w:val="center"/>
        </w:trPr>
        <w:tc>
          <w:tcPr>
            <w:tcW w:w="2656" w:type="dxa"/>
            <w:shd w:val="clear" w:color="auto" w:fill="auto"/>
            <w:noWrap/>
            <w:vAlign w:val="bottom"/>
            <w:hideMark/>
          </w:tcPr>
          <w:p w:rsidR="003B6CC8" w:rsidRDefault="003B6CC8">
            <w:pPr>
              <w:spacing w:line="288" w:lineRule="auto"/>
              <w:rPr>
                <w:b/>
                <w:color w:val="000000"/>
              </w:rPr>
            </w:pPr>
            <w:r>
              <w:rPr>
                <w:b/>
                <w:color w:val="000000"/>
                <w:sz w:val="22"/>
                <w:szCs w:val="22"/>
              </w:rPr>
              <w:t>МДОУ Николаевский детский сад №1</w:t>
            </w:r>
          </w:p>
        </w:tc>
        <w:tc>
          <w:tcPr>
            <w:tcW w:w="1387" w:type="dxa"/>
            <w:shd w:val="clear" w:color="auto" w:fill="auto"/>
            <w:noWrap/>
            <w:vAlign w:val="bottom"/>
            <w:hideMark/>
          </w:tcPr>
          <w:p w:rsidR="003B6CC8" w:rsidRDefault="003B6CC8">
            <w:pPr>
              <w:spacing w:line="288" w:lineRule="auto"/>
              <w:jc w:val="center"/>
              <w:rPr>
                <w:b/>
                <w:color w:val="000000"/>
              </w:rPr>
            </w:pPr>
            <w:r>
              <w:rPr>
                <w:b/>
                <w:color w:val="000000"/>
                <w:sz w:val="22"/>
                <w:szCs w:val="22"/>
              </w:rPr>
              <w:t>11</w:t>
            </w:r>
          </w:p>
        </w:tc>
        <w:tc>
          <w:tcPr>
            <w:tcW w:w="3040"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11</w:t>
            </w:r>
          </w:p>
        </w:tc>
        <w:tc>
          <w:tcPr>
            <w:tcW w:w="1134"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3B6CC8" w:rsidRPr="00EC5907" w:rsidTr="00406B91">
        <w:trPr>
          <w:gridAfter w:val="1"/>
          <w:wAfter w:w="11" w:type="dxa"/>
          <w:trHeight w:val="300"/>
          <w:jc w:val="center"/>
        </w:trPr>
        <w:tc>
          <w:tcPr>
            <w:tcW w:w="2656" w:type="dxa"/>
            <w:shd w:val="clear" w:color="auto" w:fill="auto"/>
            <w:noWrap/>
            <w:vAlign w:val="bottom"/>
            <w:hideMark/>
          </w:tcPr>
          <w:p w:rsidR="003B6CC8" w:rsidRDefault="003B6CC8">
            <w:pPr>
              <w:spacing w:line="288" w:lineRule="auto"/>
              <w:rPr>
                <w:b/>
                <w:color w:val="000000"/>
              </w:rPr>
            </w:pPr>
            <w:r>
              <w:rPr>
                <w:b/>
                <w:color w:val="000000"/>
                <w:sz w:val="22"/>
                <w:szCs w:val="22"/>
              </w:rPr>
              <w:t>МДОУ детский сад "Сказка" п. Дровяная</w:t>
            </w:r>
          </w:p>
        </w:tc>
        <w:tc>
          <w:tcPr>
            <w:tcW w:w="1387" w:type="dxa"/>
            <w:shd w:val="clear" w:color="auto" w:fill="auto"/>
            <w:noWrap/>
            <w:vAlign w:val="bottom"/>
            <w:hideMark/>
          </w:tcPr>
          <w:p w:rsidR="003B6CC8" w:rsidRDefault="003B6CC8">
            <w:pPr>
              <w:spacing w:line="288" w:lineRule="auto"/>
              <w:jc w:val="center"/>
              <w:rPr>
                <w:b/>
                <w:color w:val="000000"/>
              </w:rPr>
            </w:pPr>
            <w:r>
              <w:rPr>
                <w:b/>
                <w:color w:val="000000"/>
                <w:sz w:val="22"/>
                <w:szCs w:val="22"/>
              </w:rPr>
              <w:t>58</w:t>
            </w:r>
          </w:p>
        </w:tc>
        <w:tc>
          <w:tcPr>
            <w:tcW w:w="289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53</w:t>
            </w:r>
          </w:p>
        </w:tc>
        <w:tc>
          <w:tcPr>
            <w:tcW w:w="141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91</w:t>
            </w:r>
          </w:p>
        </w:tc>
      </w:tr>
      <w:tr w:rsidR="003B6CC8" w:rsidRPr="00EC5907" w:rsidTr="00406B91">
        <w:trPr>
          <w:gridAfter w:val="1"/>
          <w:wAfter w:w="11" w:type="dxa"/>
          <w:trHeight w:val="300"/>
          <w:jc w:val="center"/>
        </w:trPr>
        <w:tc>
          <w:tcPr>
            <w:tcW w:w="2656" w:type="dxa"/>
            <w:shd w:val="clear" w:color="auto" w:fill="auto"/>
            <w:noWrap/>
            <w:vAlign w:val="bottom"/>
            <w:hideMark/>
          </w:tcPr>
          <w:p w:rsidR="003B6CC8" w:rsidRDefault="003B6CC8">
            <w:pPr>
              <w:spacing w:line="288" w:lineRule="auto"/>
              <w:rPr>
                <w:b/>
                <w:color w:val="000000"/>
              </w:rPr>
            </w:pPr>
            <w:r>
              <w:rPr>
                <w:b/>
                <w:color w:val="000000"/>
                <w:sz w:val="22"/>
                <w:szCs w:val="22"/>
              </w:rPr>
              <w:t xml:space="preserve">МДОУ детский сад №4 </w:t>
            </w:r>
            <w:r>
              <w:rPr>
                <w:b/>
                <w:color w:val="000000"/>
                <w:sz w:val="22"/>
                <w:szCs w:val="22"/>
              </w:rPr>
              <w:lastRenderedPageBreak/>
              <w:t>"Малышок" с. Улёты</w:t>
            </w:r>
          </w:p>
        </w:tc>
        <w:tc>
          <w:tcPr>
            <w:tcW w:w="1387" w:type="dxa"/>
            <w:shd w:val="clear" w:color="auto" w:fill="auto"/>
            <w:noWrap/>
            <w:vAlign w:val="bottom"/>
            <w:hideMark/>
          </w:tcPr>
          <w:p w:rsidR="003B6CC8" w:rsidRDefault="003B6CC8">
            <w:pPr>
              <w:spacing w:line="288" w:lineRule="auto"/>
              <w:jc w:val="center"/>
              <w:rPr>
                <w:b/>
                <w:color w:val="000000"/>
              </w:rPr>
            </w:pPr>
            <w:r>
              <w:rPr>
                <w:b/>
                <w:color w:val="000000"/>
                <w:sz w:val="22"/>
                <w:szCs w:val="22"/>
              </w:rPr>
              <w:lastRenderedPageBreak/>
              <w:t>120</w:t>
            </w:r>
          </w:p>
        </w:tc>
        <w:tc>
          <w:tcPr>
            <w:tcW w:w="289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120</w:t>
            </w:r>
          </w:p>
        </w:tc>
        <w:tc>
          <w:tcPr>
            <w:tcW w:w="141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100</w:t>
            </w:r>
          </w:p>
        </w:tc>
      </w:tr>
      <w:tr w:rsidR="003B6CC8" w:rsidRPr="00EC5907" w:rsidTr="00406B91">
        <w:trPr>
          <w:gridAfter w:val="1"/>
          <w:wAfter w:w="11" w:type="dxa"/>
          <w:trHeight w:val="320"/>
          <w:jc w:val="center"/>
        </w:trPr>
        <w:tc>
          <w:tcPr>
            <w:tcW w:w="2656" w:type="dxa"/>
            <w:shd w:val="clear" w:color="auto" w:fill="auto"/>
            <w:noWrap/>
            <w:vAlign w:val="bottom"/>
            <w:hideMark/>
          </w:tcPr>
          <w:p w:rsidR="003B6CC8" w:rsidRDefault="003B6CC8">
            <w:pPr>
              <w:spacing w:line="288" w:lineRule="auto"/>
              <w:rPr>
                <w:b/>
                <w:color w:val="000000"/>
              </w:rPr>
            </w:pPr>
            <w:r>
              <w:rPr>
                <w:b/>
                <w:color w:val="000000"/>
                <w:sz w:val="22"/>
                <w:szCs w:val="22"/>
              </w:rPr>
              <w:lastRenderedPageBreak/>
              <w:t>МДОУ Николаевский детский сад №1</w:t>
            </w:r>
          </w:p>
        </w:tc>
        <w:tc>
          <w:tcPr>
            <w:tcW w:w="1387" w:type="dxa"/>
            <w:shd w:val="clear" w:color="auto" w:fill="auto"/>
            <w:noWrap/>
            <w:vAlign w:val="bottom"/>
            <w:hideMark/>
          </w:tcPr>
          <w:p w:rsidR="003B6CC8" w:rsidRDefault="003B6CC8">
            <w:pPr>
              <w:spacing w:line="288" w:lineRule="auto"/>
              <w:jc w:val="center"/>
              <w:rPr>
                <w:b/>
                <w:color w:val="000000"/>
              </w:rPr>
            </w:pPr>
            <w:r>
              <w:rPr>
                <w:b/>
                <w:color w:val="000000"/>
                <w:sz w:val="22"/>
                <w:szCs w:val="22"/>
              </w:rPr>
              <w:t>11</w:t>
            </w:r>
          </w:p>
        </w:tc>
        <w:tc>
          <w:tcPr>
            <w:tcW w:w="289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9</w:t>
            </w:r>
          </w:p>
        </w:tc>
        <w:tc>
          <w:tcPr>
            <w:tcW w:w="1418" w:type="dxa"/>
            <w:shd w:val="clear" w:color="auto" w:fill="auto"/>
            <w:noWrap/>
            <w:vAlign w:val="bottom"/>
            <w:hideMark/>
          </w:tcPr>
          <w:p w:rsidR="003B6CC8" w:rsidRPr="003B6CC8" w:rsidRDefault="003B6CC8" w:rsidP="003B6CC8">
            <w:pPr>
              <w:jc w:val="center"/>
              <w:rPr>
                <w:color w:val="000000"/>
              </w:rPr>
            </w:pPr>
            <w:r w:rsidRPr="003B6CC8">
              <w:rPr>
                <w:color w:val="000000"/>
                <w:sz w:val="22"/>
                <w:szCs w:val="22"/>
              </w:rPr>
              <w:t>82</w:t>
            </w:r>
          </w:p>
        </w:tc>
      </w:tr>
    </w:tbl>
    <w:p w:rsidR="00351AFB" w:rsidRDefault="00351AFB" w:rsidP="00351AFB">
      <w:pPr>
        <w:jc w:val="both"/>
      </w:pPr>
    </w:p>
    <w:p w:rsidR="00351AFB" w:rsidRDefault="004B3C7A" w:rsidP="00351AFB">
      <w:pPr>
        <w:jc w:val="both"/>
      </w:pPr>
      <w:r>
        <w:t>18</w:t>
      </w:r>
      <w:r w:rsidR="00351AFB">
        <w:t xml:space="preserve">% потребителей услуг </w:t>
      </w:r>
      <w:r>
        <w:rPr>
          <w:b/>
          <w:color w:val="000000"/>
          <w:sz w:val="22"/>
          <w:szCs w:val="22"/>
        </w:rPr>
        <w:t>МДОУ Николаевский детский сад №1</w:t>
      </w:r>
      <w:r w:rsidR="00351AFB">
        <w:rPr>
          <w:b/>
          <w:color w:val="000000"/>
        </w:rPr>
        <w:t xml:space="preserve"> </w:t>
      </w:r>
      <w:r w:rsidR="00351AFB">
        <w:t xml:space="preserve">не удовлетворены </w:t>
      </w:r>
      <w:r w:rsidR="00351AFB" w:rsidRPr="003439BA">
        <w:t xml:space="preserve">открытостью, полнотой и доступностью информации о деятельности организации социальной сферы, размещенной на официальном сайте организации социальной сферы в сети </w:t>
      </w:r>
      <w:r w:rsidR="00351AFB">
        <w:t>«</w:t>
      </w:r>
      <w:r w:rsidR="00351AFB" w:rsidRPr="003439BA">
        <w:t>Интернет</w:t>
      </w:r>
      <w:r w:rsidR="00351AFB">
        <w:t>».</w:t>
      </w: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4B3C7A">
        <w:rPr>
          <w:b/>
          <w:color w:val="000000"/>
          <w:sz w:val="22"/>
          <w:szCs w:val="22"/>
        </w:rPr>
        <w:t>МДОУ детский сад "Сказка" п. Дровяная, МДОУ детский сад №4 "Малышок" с. Улёты, МДОУ Николаевский детский сад №1</w:t>
      </w:r>
      <w:r w:rsidR="00EF768F" w:rsidRPr="00F04C62">
        <w:rPr>
          <w:bCs/>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1740CF" w:rsidP="00FA1F17">
      <w:pPr>
        <w:jc w:val="center"/>
      </w:pPr>
      <w:r w:rsidRPr="001740CF">
        <w:rPr>
          <w:noProof/>
        </w:rPr>
        <w:drawing>
          <wp:inline distT="0" distB="0" distL="0" distR="0">
            <wp:extent cx="5331712" cy="3398808"/>
            <wp:effectExtent l="19050" t="0" r="21338" b="0"/>
            <wp:docPr id="16" name="Диаграмма 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1359D2" w:rsidP="00AA3D18">
      <w:pPr>
        <w:jc w:val="both"/>
        <w:rPr>
          <w:b/>
          <w:bCs/>
          <w:color w:val="000000"/>
        </w:rPr>
      </w:pPr>
      <w:r>
        <w:t>Максимальное</w:t>
      </w:r>
      <w:r w:rsidR="000357BE">
        <w:t xml:space="preserve"> количество баллов по данному критерию получил</w:t>
      </w:r>
      <w:r w:rsidR="00D55827">
        <w:t>и</w:t>
      </w:r>
      <w:r w:rsidR="000357BE">
        <w:t xml:space="preserve"> </w:t>
      </w:r>
      <w:r w:rsidR="004B3C7A">
        <w:rPr>
          <w:b/>
          <w:color w:val="000000"/>
          <w:sz w:val="22"/>
          <w:szCs w:val="22"/>
        </w:rPr>
        <w:t>МДОУ детский сад №4 "Малышок" с. Улёты, МДОУ Николаевский детский сад №1</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4B3C7A">
        <w:rPr>
          <w:b/>
          <w:color w:val="000000"/>
          <w:sz w:val="22"/>
          <w:szCs w:val="22"/>
        </w:rPr>
        <w:t>МДОУ детский сад "Сказка" п. Дровяная</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1740CF" w:rsidP="00783FE4">
      <w:pPr>
        <w:pStyle w:val="2"/>
        <w:numPr>
          <w:ilvl w:val="0"/>
          <w:numId w:val="0"/>
        </w:numPr>
        <w:ind w:left="720"/>
        <w:rPr>
          <w:b/>
          <w:bCs/>
        </w:rPr>
      </w:pPr>
      <w:r w:rsidRPr="001740CF">
        <w:rPr>
          <w:b/>
          <w:bCs/>
          <w:noProof/>
        </w:rPr>
        <w:lastRenderedPageBreak/>
        <w:drawing>
          <wp:inline distT="0" distB="0" distL="0" distR="0">
            <wp:extent cx="5300645" cy="6116129"/>
            <wp:effectExtent l="19050" t="0" r="14305" b="0"/>
            <wp:docPr id="17" name="Диаграмма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5827" w:rsidRDefault="00D55827"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D2629A" w:rsidRPr="00A2724E" w:rsidTr="00A2724E">
        <w:trPr>
          <w:trHeight w:val="300"/>
        </w:trPr>
        <w:tc>
          <w:tcPr>
            <w:tcW w:w="7388" w:type="dxa"/>
            <w:shd w:val="clear" w:color="auto" w:fill="auto"/>
            <w:noWrap/>
            <w:vAlign w:val="bottom"/>
            <w:hideMark/>
          </w:tcPr>
          <w:p w:rsidR="00D2629A" w:rsidRDefault="00D2629A">
            <w:pPr>
              <w:spacing w:line="288" w:lineRule="auto"/>
              <w:rPr>
                <w:b/>
                <w:color w:val="000000"/>
              </w:rPr>
            </w:pPr>
            <w:r>
              <w:rPr>
                <w:b/>
                <w:color w:val="000000"/>
                <w:sz w:val="22"/>
                <w:szCs w:val="22"/>
              </w:rPr>
              <w:t>МДОУ детский сад "Сказка" п. Дровяная</w:t>
            </w:r>
          </w:p>
        </w:tc>
        <w:tc>
          <w:tcPr>
            <w:tcW w:w="919" w:type="dxa"/>
            <w:shd w:val="clear" w:color="auto" w:fill="auto"/>
            <w:noWrap/>
            <w:vAlign w:val="bottom"/>
            <w:hideMark/>
          </w:tcPr>
          <w:p w:rsidR="00D2629A" w:rsidRPr="007C1C13" w:rsidRDefault="00D2629A" w:rsidP="007C1C13">
            <w:pPr>
              <w:jc w:val="center"/>
              <w:rPr>
                <w:color w:val="000000"/>
              </w:rPr>
            </w:pPr>
            <w:r w:rsidRPr="007C1C13">
              <w:rPr>
                <w:color w:val="000000"/>
                <w:sz w:val="22"/>
                <w:szCs w:val="22"/>
              </w:rPr>
              <w:t>100</w:t>
            </w:r>
          </w:p>
        </w:tc>
      </w:tr>
      <w:tr w:rsidR="00D2629A" w:rsidRPr="00A2724E" w:rsidTr="00A2724E">
        <w:trPr>
          <w:trHeight w:val="300"/>
        </w:trPr>
        <w:tc>
          <w:tcPr>
            <w:tcW w:w="7388" w:type="dxa"/>
            <w:shd w:val="clear" w:color="auto" w:fill="auto"/>
            <w:noWrap/>
            <w:vAlign w:val="bottom"/>
            <w:hideMark/>
          </w:tcPr>
          <w:p w:rsidR="00D2629A" w:rsidRDefault="00D2629A">
            <w:pPr>
              <w:spacing w:line="288" w:lineRule="auto"/>
              <w:rPr>
                <w:b/>
                <w:color w:val="000000"/>
              </w:rPr>
            </w:pPr>
            <w:r>
              <w:rPr>
                <w:b/>
                <w:color w:val="000000"/>
                <w:sz w:val="22"/>
                <w:szCs w:val="22"/>
              </w:rPr>
              <w:t>МДОУ детский сад №4 "Малышок" с. Улёты</w:t>
            </w:r>
          </w:p>
        </w:tc>
        <w:tc>
          <w:tcPr>
            <w:tcW w:w="919" w:type="dxa"/>
            <w:shd w:val="clear" w:color="auto" w:fill="auto"/>
            <w:noWrap/>
            <w:vAlign w:val="bottom"/>
            <w:hideMark/>
          </w:tcPr>
          <w:p w:rsidR="00D2629A" w:rsidRPr="007C1C13" w:rsidRDefault="00D2629A" w:rsidP="007C1C13">
            <w:pPr>
              <w:jc w:val="center"/>
              <w:rPr>
                <w:color w:val="000000"/>
              </w:rPr>
            </w:pPr>
            <w:r w:rsidRPr="007C1C13">
              <w:rPr>
                <w:color w:val="000000"/>
                <w:sz w:val="22"/>
                <w:szCs w:val="22"/>
              </w:rPr>
              <w:t>100</w:t>
            </w:r>
          </w:p>
        </w:tc>
      </w:tr>
      <w:tr w:rsidR="00D2629A" w:rsidRPr="00A2724E" w:rsidTr="00A2724E">
        <w:trPr>
          <w:trHeight w:val="300"/>
        </w:trPr>
        <w:tc>
          <w:tcPr>
            <w:tcW w:w="7388" w:type="dxa"/>
            <w:shd w:val="clear" w:color="auto" w:fill="auto"/>
            <w:noWrap/>
            <w:vAlign w:val="bottom"/>
            <w:hideMark/>
          </w:tcPr>
          <w:p w:rsidR="00D2629A" w:rsidRDefault="00D2629A">
            <w:pPr>
              <w:spacing w:line="288" w:lineRule="auto"/>
              <w:rPr>
                <w:b/>
                <w:color w:val="000000"/>
              </w:rPr>
            </w:pPr>
            <w:r>
              <w:rPr>
                <w:b/>
                <w:color w:val="000000"/>
                <w:sz w:val="22"/>
                <w:szCs w:val="22"/>
              </w:rPr>
              <w:t>МДОУ Николаевский детский сад №1</w:t>
            </w:r>
          </w:p>
        </w:tc>
        <w:tc>
          <w:tcPr>
            <w:tcW w:w="919" w:type="dxa"/>
            <w:shd w:val="clear" w:color="auto" w:fill="auto"/>
            <w:noWrap/>
            <w:vAlign w:val="bottom"/>
            <w:hideMark/>
          </w:tcPr>
          <w:p w:rsidR="00D2629A" w:rsidRPr="007C1C13" w:rsidRDefault="00D2629A" w:rsidP="007C1C13">
            <w:pPr>
              <w:jc w:val="center"/>
              <w:rPr>
                <w:color w:val="000000"/>
              </w:rPr>
            </w:pPr>
            <w:r w:rsidRPr="007C1C13">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E15F48">
        <w:t>3</w:t>
      </w:r>
      <w:r w:rsidR="001359D2">
        <w:t xml:space="preserve"> </w:t>
      </w:r>
      <w:r w:rsidR="00F25172">
        <w:t>организаци</w:t>
      </w:r>
      <w:r w:rsidR="00E15F48">
        <w:t>и</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1740CF" w:rsidRPr="00AA7641" w:rsidTr="00406B91">
        <w:trPr>
          <w:trHeight w:val="300"/>
        </w:trPr>
        <w:tc>
          <w:tcPr>
            <w:tcW w:w="4127" w:type="dxa"/>
            <w:shd w:val="clear" w:color="auto" w:fill="auto"/>
            <w:noWrap/>
            <w:vAlign w:val="bottom"/>
            <w:hideMark/>
          </w:tcPr>
          <w:p w:rsidR="001740CF" w:rsidRDefault="001740CF">
            <w:pPr>
              <w:spacing w:line="288" w:lineRule="auto"/>
              <w:rPr>
                <w:b/>
                <w:color w:val="000000"/>
              </w:rPr>
            </w:pPr>
            <w:r>
              <w:rPr>
                <w:b/>
                <w:color w:val="000000"/>
                <w:sz w:val="22"/>
                <w:szCs w:val="22"/>
              </w:rPr>
              <w:t>МДОУ детский сад "Сказка" п. Дровяная</w:t>
            </w:r>
          </w:p>
        </w:tc>
        <w:tc>
          <w:tcPr>
            <w:tcW w:w="1397" w:type="dxa"/>
            <w:shd w:val="clear" w:color="auto" w:fill="auto"/>
            <w:noWrap/>
            <w:vAlign w:val="bottom"/>
            <w:hideMark/>
          </w:tcPr>
          <w:p w:rsidR="001740CF" w:rsidRDefault="001740CF">
            <w:pPr>
              <w:spacing w:line="288" w:lineRule="auto"/>
              <w:jc w:val="center"/>
              <w:rPr>
                <w:b/>
                <w:color w:val="000000"/>
              </w:rPr>
            </w:pPr>
            <w:r>
              <w:rPr>
                <w:b/>
                <w:color w:val="000000"/>
                <w:sz w:val="22"/>
                <w:szCs w:val="22"/>
              </w:rPr>
              <w:t>58</w:t>
            </w:r>
          </w:p>
        </w:tc>
        <w:tc>
          <w:tcPr>
            <w:tcW w:w="2218"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55</w:t>
            </w:r>
          </w:p>
        </w:tc>
        <w:tc>
          <w:tcPr>
            <w:tcW w:w="55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95</w:t>
            </w:r>
          </w:p>
        </w:tc>
      </w:tr>
      <w:tr w:rsidR="001740CF" w:rsidRPr="00AA7641" w:rsidTr="00406B91">
        <w:trPr>
          <w:trHeight w:val="300"/>
        </w:trPr>
        <w:tc>
          <w:tcPr>
            <w:tcW w:w="4127" w:type="dxa"/>
            <w:shd w:val="clear" w:color="auto" w:fill="auto"/>
            <w:noWrap/>
            <w:vAlign w:val="bottom"/>
            <w:hideMark/>
          </w:tcPr>
          <w:p w:rsidR="001740CF" w:rsidRDefault="001740CF">
            <w:pPr>
              <w:spacing w:line="288" w:lineRule="auto"/>
              <w:rPr>
                <w:b/>
                <w:color w:val="000000"/>
              </w:rPr>
            </w:pPr>
            <w:r>
              <w:rPr>
                <w:b/>
                <w:color w:val="000000"/>
                <w:sz w:val="22"/>
                <w:szCs w:val="22"/>
              </w:rPr>
              <w:t>МДОУ детский сад №4 "Малышок" с. Улёты</w:t>
            </w:r>
          </w:p>
        </w:tc>
        <w:tc>
          <w:tcPr>
            <w:tcW w:w="1397" w:type="dxa"/>
            <w:shd w:val="clear" w:color="auto" w:fill="auto"/>
            <w:noWrap/>
            <w:vAlign w:val="bottom"/>
            <w:hideMark/>
          </w:tcPr>
          <w:p w:rsidR="001740CF" w:rsidRDefault="001740CF">
            <w:pPr>
              <w:spacing w:line="288" w:lineRule="auto"/>
              <w:jc w:val="center"/>
              <w:rPr>
                <w:b/>
                <w:color w:val="000000"/>
              </w:rPr>
            </w:pPr>
            <w:r>
              <w:rPr>
                <w:b/>
                <w:color w:val="000000"/>
                <w:sz w:val="22"/>
                <w:szCs w:val="22"/>
              </w:rPr>
              <w:t>120</w:t>
            </w:r>
          </w:p>
        </w:tc>
        <w:tc>
          <w:tcPr>
            <w:tcW w:w="2218"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120</w:t>
            </w:r>
          </w:p>
        </w:tc>
        <w:tc>
          <w:tcPr>
            <w:tcW w:w="55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r>
      <w:tr w:rsidR="001740CF" w:rsidRPr="00AA7641" w:rsidTr="00406B91">
        <w:trPr>
          <w:trHeight w:val="320"/>
        </w:trPr>
        <w:tc>
          <w:tcPr>
            <w:tcW w:w="4127" w:type="dxa"/>
            <w:shd w:val="clear" w:color="auto" w:fill="auto"/>
            <w:noWrap/>
            <w:vAlign w:val="bottom"/>
            <w:hideMark/>
          </w:tcPr>
          <w:p w:rsidR="001740CF" w:rsidRDefault="001740CF">
            <w:pPr>
              <w:spacing w:line="288" w:lineRule="auto"/>
              <w:rPr>
                <w:b/>
                <w:color w:val="000000"/>
              </w:rPr>
            </w:pPr>
            <w:r>
              <w:rPr>
                <w:b/>
                <w:color w:val="000000"/>
                <w:sz w:val="22"/>
                <w:szCs w:val="22"/>
              </w:rPr>
              <w:t>МДОУ Николаевский детский сад №1</w:t>
            </w:r>
          </w:p>
        </w:tc>
        <w:tc>
          <w:tcPr>
            <w:tcW w:w="1397" w:type="dxa"/>
            <w:shd w:val="clear" w:color="auto" w:fill="auto"/>
            <w:noWrap/>
            <w:vAlign w:val="bottom"/>
            <w:hideMark/>
          </w:tcPr>
          <w:p w:rsidR="001740CF" w:rsidRDefault="001740CF">
            <w:pPr>
              <w:spacing w:line="288" w:lineRule="auto"/>
              <w:jc w:val="center"/>
              <w:rPr>
                <w:b/>
                <w:color w:val="000000"/>
              </w:rPr>
            </w:pPr>
            <w:r>
              <w:rPr>
                <w:b/>
                <w:color w:val="000000"/>
                <w:sz w:val="22"/>
                <w:szCs w:val="22"/>
              </w:rPr>
              <w:t>11</w:t>
            </w:r>
          </w:p>
        </w:tc>
        <w:tc>
          <w:tcPr>
            <w:tcW w:w="2218"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11</w:t>
            </w:r>
          </w:p>
        </w:tc>
        <w:tc>
          <w:tcPr>
            <w:tcW w:w="55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F56D40" w:rsidRDefault="00AA3D18" w:rsidP="00AA3D18">
      <w:pPr>
        <w:jc w:val="both"/>
      </w:pPr>
      <w:r>
        <w:t xml:space="preserve">В целом потребители </w:t>
      </w:r>
      <w:bookmarkStart w:id="3" w:name="OLE_LINK9"/>
      <w:r w:rsidR="00E15F48">
        <w:rPr>
          <w:b/>
          <w:color w:val="000000"/>
          <w:sz w:val="22"/>
          <w:szCs w:val="22"/>
        </w:rPr>
        <w:t>МДОУ детский сад "Сказка" п. Дровяная, МДОУ детский сад №4 "Малышок" с. Улёты, МДОУ Николаевский детский сад №1</w:t>
      </w:r>
      <w:r w:rsidR="00C7434B">
        <w:rPr>
          <w:b/>
          <w:color w:val="000000"/>
          <w:sz w:val="22"/>
          <w:szCs w:val="22"/>
        </w:rPr>
        <w:t xml:space="preserve">, </w:t>
      </w:r>
      <w:r>
        <w:t>удовлетворены комфортностью предоставления услуг</w:t>
      </w:r>
      <w:r w:rsidRPr="007435B1">
        <w:rPr>
          <w:bCs/>
        </w:rPr>
        <w:t>.</w:t>
      </w:r>
      <w:bookmarkEnd w:id="3"/>
    </w:p>
    <w:p w:rsidR="00E15F48" w:rsidRPr="00F40B5E" w:rsidRDefault="00E15F48"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E15F48">
        <w:rPr>
          <w:b/>
          <w:color w:val="000000"/>
          <w:sz w:val="22"/>
          <w:szCs w:val="22"/>
        </w:rPr>
        <w:t>МДОУ детский сад "Сказка" п. Дровяная, МДОУ детский сад №4 "Малышок" с. Улёты, МДОУ Николаевский детский сад №1</w:t>
      </w:r>
      <w:r w:rsidR="00890D1D" w:rsidRPr="00F04C62">
        <w:rPr>
          <w:bCs/>
        </w:rPr>
        <w:t xml:space="preserve"> </w:t>
      </w:r>
      <w:r w:rsidRPr="00F04C62">
        <w:rPr>
          <w:bCs/>
        </w:rPr>
        <w:t xml:space="preserve">по </w:t>
      </w:r>
      <w:r w:rsidRPr="00F04C62">
        <w:rPr>
          <w:bCs/>
        </w:rPr>
        <w:lastRenderedPageBreak/>
        <w:t xml:space="preserve">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1740CF" w:rsidP="00AA3D18">
      <w:pPr>
        <w:jc w:val="center"/>
      </w:pPr>
      <w:r w:rsidRPr="001740CF">
        <w:rPr>
          <w:noProof/>
        </w:rPr>
        <w:drawing>
          <wp:inline distT="0" distB="0" distL="0" distR="0">
            <wp:extent cx="5389185" cy="2329132"/>
            <wp:effectExtent l="19050" t="0" r="21015" b="0"/>
            <wp:docPr id="21" name="Диаграмма 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получил</w:t>
      </w:r>
      <w:r w:rsidR="00C4397D">
        <w:t>о</w:t>
      </w:r>
      <w:r w:rsidR="00FD7A20">
        <w:t xml:space="preserve"> </w:t>
      </w:r>
      <w:r w:rsidR="00E15F48">
        <w:rPr>
          <w:b/>
          <w:color w:val="000000"/>
          <w:sz w:val="22"/>
          <w:szCs w:val="22"/>
        </w:rPr>
        <w:t>МДОУ детский сад №4 "Малышок" с. Улёты</w:t>
      </w:r>
      <w:r>
        <w:rPr>
          <w:b/>
          <w:bCs/>
          <w:color w:val="000000"/>
        </w:rPr>
        <w:t xml:space="preserve">, </w:t>
      </w:r>
      <w:r w:rsidRPr="00F41BE8">
        <w:rPr>
          <w:bCs/>
          <w:color w:val="000000"/>
        </w:rPr>
        <w:t>наименьшее</w:t>
      </w:r>
      <w:r>
        <w:rPr>
          <w:b/>
          <w:bCs/>
          <w:color w:val="000000"/>
        </w:rPr>
        <w:t xml:space="preserve"> - </w:t>
      </w:r>
      <w:r w:rsidR="00E15F48">
        <w:rPr>
          <w:b/>
          <w:color w:val="000000"/>
          <w:sz w:val="22"/>
          <w:szCs w:val="22"/>
        </w:rPr>
        <w:t>МДОУ детский сад "Сказка" п. Дровяная</w:t>
      </w:r>
      <w:r w:rsidR="008A1E95">
        <w:rPr>
          <w:b/>
          <w:bCs/>
          <w:color w:val="000000"/>
        </w:rPr>
        <w:t>.</w:t>
      </w:r>
    </w:p>
    <w:p w:rsidR="00321A9B" w:rsidRDefault="00321A9B" w:rsidP="008A1E95">
      <w:pPr>
        <w:jc w:val="both"/>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E9441B" w:rsidRPr="00D13C44" w:rsidRDefault="00E9441B" w:rsidP="00AA3D18">
      <w:pPr>
        <w:jc w:val="both"/>
      </w:pPr>
    </w:p>
    <w:p w:rsidR="00AA3D18" w:rsidRDefault="001740CF" w:rsidP="00AA3D18">
      <w:pPr>
        <w:pStyle w:val="2"/>
        <w:numPr>
          <w:ilvl w:val="0"/>
          <w:numId w:val="0"/>
        </w:numPr>
        <w:jc w:val="center"/>
        <w:rPr>
          <w:b/>
          <w:bCs/>
        </w:rPr>
      </w:pPr>
      <w:r w:rsidRPr="001740CF">
        <w:rPr>
          <w:b/>
          <w:bCs/>
          <w:noProof/>
        </w:rPr>
        <w:drawing>
          <wp:inline distT="0" distB="0" distL="0" distR="0">
            <wp:extent cx="5532288" cy="4684143"/>
            <wp:effectExtent l="19050" t="0" r="11262" b="2157"/>
            <wp:docPr id="22" name="Диаграмма 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0B6589" w:rsidP="00AA3D18">
      <w:pPr>
        <w:jc w:val="both"/>
      </w:pPr>
      <w:r>
        <w:rPr>
          <w:bCs/>
        </w:rPr>
        <w:t>2</w:t>
      </w:r>
      <w:r w:rsidR="003C3CAE">
        <w:rPr>
          <w:bCs/>
        </w:rPr>
        <w:t xml:space="preserve"> </w:t>
      </w:r>
      <w:r w:rsidR="00875450">
        <w:rPr>
          <w:bCs/>
        </w:rPr>
        <w:t>организаци</w:t>
      </w:r>
      <w:r>
        <w:rPr>
          <w:bCs/>
        </w:rPr>
        <w:t>и</w:t>
      </w:r>
      <w:r w:rsidR="00537E56">
        <w:rPr>
          <w:bCs/>
        </w:rPr>
        <w:t xml:space="preserve"> </w:t>
      </w:r>
      <w:r w:rsidR="002028C5">
        <w:rPr>
          <w:bCs/>
        </w:rPr>
        <w:t>(</w:t>
      </w:r>
      <w:r>
        <w:rPr>
          <w:b/>
          <w:color w:val="000000"/>
          <w:sz w:val="22"/>
          <w:szCs w:val="22"/>
        </w:rPr>
        <w:t>МДОУ детский сад "Сказка" п. Дровяная и МДОУ Николаевский детский сад №1</w:t>
      </w:r>
      <w:r w:rsidR="002028C5">
        <w:rPr>
          <w:bCs/>
        </w:rPr>
        <w:t xml:space="preserve">) </w:t>
      </w:r>
      <w:r w:rsidR="00851DB0" w:rsidRPr="00851DB0">
        <w:rPr>
          <w:bCs/>
        </w:rPr>
        <w:t xml:space="preserve">из </w:t>
      </w:r>
      <w:r>
        <w:rPr>
          <w:bCs/>
        </w:rPr>
        <w:t>3</w:t>
      </w:r>
      <w:r w:rsidR="00AF39C2">
        <w:rPr>
          <w:bCs/>
        </w:rPr>
        <w:t xml:space="preserve"> </w:t>
      </w:r>
      <w:r>
        <w:rPr>
          <w:bCs/>
        </w:rPr>
        <w:t xml:space="preserve">не </w:t>
      </w:r>
      <w:r w:rsidR="00851DB0" w:rsidRPr="00851DB0">
        <w:rPr>
          <w:bCs/>
        </w:rPr>
        <w:t>име</w:t>
      </w:r>
      <w:r>
        <w:rPr>
          <w:bCs/>
        </w:rPr>
        <w:t>ю</w:t>
      </w:r>
      <w:r w:rsidR="00851DB0" w:rsidRPr="00851DB0">
        <w:rPr>
          <w:bCs/>
        </w:rPr>
        <w:t>т услови</w:t>
      </w:r>
      <w:r>
        <w:rPr>
          <w:bCs/>
        </w:rPr>
        <w:t>й</w:t>
      </w:r>
      <w:r w:rsidR="00AA3D18">
        <w:rPr>
          <w:rStyle w:val="afe"/>
        </w:rPr>
        <w:footnoteReference w:id="5"/>
      </w:r>
      <w:r w:rsidR="00AA3D18" w:rsidRPr="00D44FFD">
        <w:t xml:space="preserve">, обеспечивающих </w:t>
      </w:r>
      <w:r w:rsidR="00AA3D18">
        <w:t>доступность для инвалидов помещений организации и прилегающей к ней территории</w:t>
      </w:r>
      <w:r w:rsidR="003C3CAE">
        <w:t xml:space="preserve">, </w:t>
      </w:r>
      <w:r>
        <w:rPr>
          <w:b/>
          <w:color w:val="000000"/>
          <w:sz w:val="22"/>
          <w:szCs w:val="22"/>
        </w:rPr>
        <w:t>МДОУ детский сад №4 "Малышок" с. Улёты</w:t>
      </w:r>
      <w:r w:rsidR="003C3CAE">
        <w:t xml:space="preserve"> – </w:t>
      </w:r>
      <w:r>
        <w:t>3</w:t>
      </w:r>
      <w:r w:rsidR="003C3CAE">
        <w:t xml:space="preserve"> услови</w:t>
      </w:r>
      <w:r>
        <w:t>я</w:t>
      </w:r>
      <w:r w:rsidR="00AA3D18">
        <w:t>.</w:t>
      </w:r>
    </w:p>
    <w:p w:rsidR="005B395C" w:rsidRDefault="005B395C" w:rsidP="00AA3D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1273"/>
        <w:gridCol w:w="1278"/>
        <w:gridCol w:w="1275"/>
      </w:tblGrid>
      <w:tr w:rsidR="00E92EAF" w:rsidRPr="00AA0EE5" w:rsidTr="00E92EAF">
        <w:trPr>
          <w:cantSplit/>
          <w:trHeight w:val="2430"/>
        </w:trPr>
        <w:tc>
          <w:tcPr>
            <w:tcW w:w="2755" w:type="pct"/>
            <w:shd w:val="clear" w:color="auto" w:fill="auto"/>
            <w:noWrap/>
            <w:vAlign w:val="bottom"/>
            <w:hideMark/>
          </w:tcPr>
          <w:p w:rsidR="00E92EAF" w:rsidRPr="00AA0EE5" w:rsidRDefault="00E92EAF">
            <w:pPr>
              <w:rPr>
                <w:color w:val="000000"/>
                <w:sz w:val="20"/>
                <w:szCs w:val="20"/>
              </w:rPr>
            </w:pPr>
            <w:r w:rsidRPr="00AA0EE5">
              <w:rPr>
                <w:color w:val="000000"/>
                <w:sz w:val="20"/>
                <w:szCs w:val="20"/>
              </w:rPr>
              <w:t>Условия</w:t>
            </w:r>
          </w:p>
        </w:tc>
        <w:tc>
          <w:tcPr>
            <w:tcW w:w="747" w:type="pct"/>
            <w:shd w:val="clear" w:color="auto" w:fill="auto"/>
            <w:noWrap/>
            <w:textDirection w:val="btLr"/>
            <w:vAlign w:val="bottom"/>
            <w:hideMark/>
          </w:tcPr>
          <w:p w:rsidR="00E92EAF" w:rsidRPr="00AA0EE5" w:rsidRDefault="00E92EAF" w:rsidP="00AA0EE5">
            <w:pPr>
              <w:ind w:left="113" w:right="113"/>
              <w:contextualSpacing/>
              <w:rPr>
                <w:b/>
                <w:color w:val="000000"/>
                <w:sz w:val="20"/>
                <w:szCs w:val="20"/>
              </w:rPr>
            </w:pPr>
            <w:r>
              <w:rPr>
                <w:b/>
                <w:color w:val="000000"/>
                <w:sz w:val="22"/>
                <w:szCs w:val="22"/>
              </w:rPr>
              <w:t>МДОУ детский сад "Сказка" п. Дровяная</w:t>
            </w:r>
          </w:p>
        </w:tc>
        <w:tc>
          <w:tcPr>
            <w:tcW w:w="750" w:type="pct"/>
            <w:shd w:val="clear" w:color="auto" w:fill="auto"/>
            <w:noWrap/>
            <w:textDirection w:val="btLr"/>
            <w:vAlign w:val="bottom"/>
            <w:hideMark/>
          </w:tcPr>
          <w:p w:rsidR="00E92EAF" w:rsidRPr="00AA0EE5" w:rsidRDefault="00E92EAF" w:rsidP="00AA0EE5">
            <w:pPr>
              <w:ind w:left="113" w:right="113"/>
              <w:contextualSpacing/>
              <w:rPr>
                <w:b/>
                <w:color w:val="000000"/>
                <w:sz w:val="20"/>
                <w:szCs w:val="20"/>
              </w:rPr>
            </w:pPr>
            <w:r>
              <w:rPr>
                <w:b/>
                <w:color w:val="000000"/>
                <w:sz w:val="22"/>
                <w:szCs w:val="22"/>
              </w:rPr>
              <w:t>МДОУ детский сад №4 "Малышок" с. Улёты</w:t>
            </w:r>
          </w:p>
        </w:tc>
        <w:tc>
          <w:tcPr>
            <w:tcW w:w="748" w:type="pct"/>
            <w:shd w:val="clear" w:color="auto" w:fill="auto"/>
            <w:noWrap/>
            <w:textDirection w:val="btLr"/>
            <w:vAlign w:val="bottom"/>
            <w:hideMark/>
          </w:tcPr>
          <w:p w:rsidR="00E92EAF" w:rsidRPr="00AA0EE5" w:rsidRDefault="00E92EAF" w:rsidP="00AA0EE5">
            <w:pPr>
              <w:ind w:left="113" w:right="113"/>
              <w:contextualSpacing/>
              <w:jc w:val="center"/>
              <w:rPr>
                <w:b/>
                <w:color w:val="000000"/>
                <w:sz w:val="20"/>
                <w:szCs w:val="20"/>
              </w:rPr>
            </w:pPr>
            <w:r>
              <w:rPr>
                <w:b/>
                <w:color w:val="000000"/>
                <w:sz w:val="22"/>
                <w:szCs w:val="22"/>
              </w:rPr>
              <w:t>МДОУ Николаевский детский сад №1</w:t>
            </w:r>
          </w:p>
        </w:tc>
      </w:tr>
      <w:tr w:rsidR="00E92EAF" w:rsidRPr="00AA0EE5" w:rsidTr="00E92EAF">
        <w:trPr>
          <w:trHeight w:val="1249"/>
        </w:trPr>
        <w:tc>
          <w:tcPr>
            <w:tcW w:w="2755" w:type="pct"/>
            <w:shd w:val="clear" w:color="FFFFFF" w:fill="C8C8C8"/>
            <w:vAlign w:val="center"/>
            <w:hideMark/>
          </w:tcPr>
          <w:p w:rsidR="00E92EAF" w:rsidRPr="00AA0EE5" w:rsidRDefault="00E92EAF">
            <w:pPr>
              <w:rPr>
                <w:color w:val="000000"/>
                <w:sz w:val="20"/>
                <w:szCs w:val="20"/>
              </w:rPr>
            </w:pPr>
            <w:r w:rsidRPr="00AA0EE5">
              <w:rPr>
                <w:color w:val="000000"/>
                <w:sz w:val="20"/>
                <w:szCs w:val="20"/>
              </w:rPr>
              <w:t>3.1.1. Наличие в помещениях организации социальной сферы и на прилегающей к ней территории:</w:t>
            </w:r>
          </w:p>
        </w:tc>
        <w:tc>
          <w:tcPr>
            <w:tcW w:w="747" w:type="pct"/>
            <w:shd w:val="clear" w:color="auto" w:fill="auto"/>
            <w:noWrap/>
            <w:vAlign w:val="bottom"/>
            <w:hideMark/>
          </w:tcPr>
          <w:p w:rsidR="00E92EAF" w:rsidRPr="00AA0EE5" w:rsidRDefault="00E92EAF">
            <w:pPr>
              <w:rPr>
                <w:color w:val="000000"/>
                <w:sz w:val="20"/>
                <w:szCs w:val="20"/>
              </w:rPr>
            </w:pPr>
          </w:p>
        </w:tc>
        <w:tc>
          <w:tcPr>
            <w:tcW w:w="750" w:type="pct"/>
            <w:shd w:val="clear" w:color="auto" w:fill="auto"/>
            <w:noWrap/>
            <w:vAlign w:val="bottom"/>
            <w:hideMark/>
          </w:tcPr>
          <w:p w:rsidR="00E92EAF" w:rsidRPr="00AA0EE5" w:rsidRDefault="00E92EAF">
            <w:pPr>
              <w:rPr>
                <w:color w:val="000000"/>
                <w:sz w:val="20"/>
                <w:szCs w:val="20"/>
              </w:rPr>
            </w:pPr>
          </w:p>
        </w:tc>
        <w:tc>
          <w:tcPr>
            <w:tcW w:w="748" w:type="pct"/>
            <w:shd w:val="clear" w:color="auto" w:fill="auto"/>
            <w:noWrap/>
            <w:vAlign w:val="bottom"/>
            <w:hideMark/>
          </w:tcPr>
          <w:p w:rsidR="00E92EAF" w:rsidRPr="00AA0EE5" w:rsidRDefault="00E92EAF">
            <w:pPr>
              <w:rPr>
                <w:color w:val="000000"/>
                <w:sz w:val="20"/>
                <w:szCs w:val="20"/>
              </w:rPr>
            </w:pPr>
          </w:p>
        </w:tc>
      </w:tr>
      <w:tr w:rsidR="00401841" w:rsidRPr="00AA0EE5" w:rsidTr="00E92EAF">
        <w:trPr>
          <w:trHeight w:val="623"/>
        </w:trPr>
        <w:tc>
          <w:tcPr>
            <w:tcW w:w="2755" w:type="pct"/>
            <w:shd w:val="clear" w:color="auto" w:fill="auto"/>
            <w:vAlign w:val="center"/>
            <w:hideMark/>
          </w:tcPr>
          <w:p w:rsidR="00401841" w:rsidRPr="00AA0EE5" w:rsidRDefault="00401841">
            <w:pPr>
              <w:rPr>
                <w:color w:val="000000"/>
                <w:sz w:val="20"/>
                <w:szCs w:val="20"/>
              </w:rPr>
            </w:pPr>
            <w:r>
              <w:rPr>
                <w:color w:val="000000"/>
                <w:sz w:val="20"/>
                <w:szCs w:val="20"/>
              </w:rPr>
              <w:t xml:space="preserve">1) </w:t>
            </w:r>
            <w:r w:rsidRPr="00AA0EE5">
              <w:rPr>
                <w:color w:val="000000"/>
                <w:sz w:val="20"/>
                <w:szCs w:val="20"/>
              </w:rPr>
              <w:t>оборудованных входных групп пандусами (подъемными платформами);</w:t>
            </w:r>
          </w:p>
        </w:tc>
        <w:tc>
          <w:tcPr>
            <w:tcW w:w="747"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1</w:t>
            </w:r>
          </w:p>
        </w:tc>
        <w:tc>
          <w:tcPr>
            <w:tcW w:w="748"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RPr="00AA0EE5" w:rsidTr="00E92EAF">
        <w:trPr>
          <w:trHeight w:val="623"/>
        </w:trPr>
        <w:tc>
          <w:tcPr>
            <w:tcW w:w="2755" w:type="pct"/>
            <w:shd w:val="clear" w:color="auto" w:fill="auto"/>
            <w:vAlign w:val="center"/>
            <w:hideMark/>
          </w:tcPr>
          <w:p w:rsidR="00401841" w:rsidRPr="00AA0EE5" w:rsidRDefault="00401841">
            <w:pPr>
              <w:rPr>
                <w:color w:val="000000"/>
                <w:sz w:val="20"/>
                <w:szCs w:val="20"/>
              </w:rPr>
            </w:pPr>
            <w:r w:rsidRPr="00AA0EE5">
              <w:rPr>
                <w:color w:val="000000"/>
                <w:sz w:val="20"/>
                <w:szCs w:val="20"/>
              </w:rPr>
              <w:t>2) выделенных стоянок для автотранспортных средств инвалидов;</w:t>
            </w:r>
          </w:p>
        </w:tc>
        <w:tc>
          <w:tcPr>
            <w:tcW w:w="747"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48"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RPr="00AA0EE5" w:rsidTr="00E92EAF">
        <w:trPr>
          <w:trHeight w:val="623"/>
        </w:trPr>
        <w:tc>
          <w:tcPr>
            <w:tcW w:w="2755" w:type="pct"/>
            <w:shd w:val="clear" w:color="auto" w:fill="auto"/>
            <w:vAlign w:val="center"/>
            <w:hideMark/>
          </w:tcPr>
          <w:p w:rsidR="00401841" w:rsidRPr="00AA0EE5" w:rsidRDefault="00401841">
            <w:pPr>
              <w:rPr>
                <w:color w:val="000000"/>
                <w:sz w:val="20"/>
                <w:szCs w:val="20"/>
              </w:rPr>
            </w:pPr>
            <w:r w:rsidRPr="00AA0EE5">
              <w:rPr>
                <w:color w:val="000000"/>
                <w:sz w:val="20"/>
                <w:szCs w:val="20"/>
              </w:rPr>
              <w:t>3) адаптированных лифтов, поручней, расширенных дверных проемов;</w:t>
            </w:r>
          </w:p>
        </w:tc>
        <w:tc>
          <w:tcPr>
            <w:tcW w:w="747"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1</w:t>
            </w:r>
          </w:p>
        </w:tc>
        <w:tc>
          <w:tcPr>
            <w:tcW w:w="748"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RPr="00AA0EE5" w:rsidTr="00E92EAF">
        <w:trPr>
          <w:trHeight w:val="315"/>
        </w:trPr>
        <w:tc>
          <w:tcPr>
            <w:tcW w:w="2755" w:type="pct"/>
            <w:shd w:val="clear" w:color="auto" w:fill="auto"/>
            <w:vAlign w:val="center"/>
            <w:hideMark/>
          </w:tcPr>
          <w:p w:rsidR="00401841" w:rsidRPr="00AA0EE5" w:rsidRDefault="00401841">
            <w:pPr>
              <w:rPr>
                <w:color w:val="000000"/>
                <w:sz w:val="20"/>
                <w:szCs w:val="20"/>
              </w:rPr>
            </w:pPr>
            <w:r w:rsidRPr="00AA0EE5">
              <w:rPr>
                <w:color w:val="000000"/>
                <w:sz w:val="20"/>
                <w:szCs w:val="20"/>
              </w:rPr>
              <w:t>4) сменных кресел-колясок;</w:t>
            </w:r>
          </w:p>
        </w:tc>
        <w:tc>
          <w:tcPr>
            <w:tcW w:w="747"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48"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RPr="00AA0EE5" w:rsidTr="00E92EAF">
        <w:trPr>
          <w:trHeight w:val="938"/>
        </w:trPr>
        <w:tc>
          <w:tcPr>
            <w:tcW w:w="2755" w:type="pct"/>
            <w:shd w:val="clear" w:color="auto" w:fill="auto"/>
            <w:vAlign w:val="bottom"/>
            <w:hideMark/>
          </w:tcPr>
          <w:p w:rsidR="00401841" w:rsidRPr="00AA0EE5" w:rsidRDefault="00401841">
            <w:pPr>
              <w:rPr>
                <w:color w:val="000000"/>
                <w:sz w:val="20"/>
                <w:szCs w:val="20"/>
              </w:rPr>
            </w:pPr>
            <w:r w:rsidRPr="00AA0EE5">
              <w:rPr>
                <w:color w:val="000000"/>
                <w:sz w:val="20"/>
                <w:szCs w:val="20"/>
              </w:rPr>
              <w:t>5) специально оборудованных санитарно-гигиенических помещений в организации социальной сферы</w:t>
            </w:r>
          </w:p>
        </w:tc>
        <w:tc>
          <w:tcPr>
            <w:tcW w:w="747"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1</w:t>
            </w:r>
          </w:p>
        </w:tc>
        <w:tc>
          <w:tcPr>
            <w:tcW w:w="748" w:type="pct"/>
            <w:shd w:val="clear" w:color="auto" w:fill="auto"/>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RPr="00AA0EE5" w:rsidTr="00E92EAF">
        <w:trPr>
          <w:trHeight w:val="315"/>
        </w:trPr>
        <w:tc>
          <w:tcPr>
            <w:tcW w:w="2755" w:type="pct"/>
            <w:shd w:val="clear" w:color="000000" w:fill="C6EFCE"/>
            <w:vAlign w:val="center"/>
            <w:hideMark/>
          </w:tcPr>
          <w:p w:rsidR="00401841" w:rsidRPr="00AA0EE5" w:rsidRDefault="00401841">
            <w:pPr>
              <w:rPr>
                <w:color w:val="006100"/>
                <w:sz w:val="20"/>
                <w:szCs w:val="20"/>
              </w:rPr>
            </w:pPr>
            <w:r w:rsidRPr="00AA0EE5">
              <w:rPr>
                <w:color w:val="006100"/>
                <w:sz w:val="20"/>
                <w:szCs w:val="20"/>
              </w:rPr>
              <w:t>Всего (5)</w:t>
            </w:r>
          </w:p>
        </w:tc>
        <w:tc>
          <w:tcPr>
            <w:tcW w:w="747" w:type="pct"/>
            <w:shd w:val="clear" w:color="000000" w:fill="C6EFCE"/>
            <w:noWrap/>
            <w:vAlign w:val="bottom"/>
            <w:hideMark/>
          </w:tcPr>
          <w:p w:rsidR="00401841" w:rsidRPr="00401841" w:rsidRDefault="00401841" w:rsidP="00401841">
            <w:pPr>
              <w:jc w:val="center"/>
              <w:rPr>
                <w:color w:val="006100"/>
              </w:rPr>
            </w:pPr>
            <w:r w:rsidRPr="00401841">
              <w:rPr>
                <w:color w:val="006100"/>
                <w:sz w:val="22"/>
                <w:szCs w:val="22"/>
              </w:rPr>
              <w:t>0</w:t>
            </w:r>
          </w:p>
        </w:tc>
        <w:tc>
          <w:tcPr>
            <w:tcW w:w="750" w:type="pct"/>
            <w:shd w:val="clear" w:color="000000" w:fill="C6EFCE"/>
            <w:noWrap/>
            <w:vAlign w:val="bottom"/>
            <w:hideMark/>
          </w:tcPr>
          <w:p w:rsidR="00401841" w:rsidRPr="00401841" w:rsidRDefault="00401841" w:rsidP="00401841">
            <w:pPr>
              <w:jc w:val="center"/>
              <w:rPr>
                <w:color w:val="006100"/>
              </w:rPr>
            </w:pPr>
            <w:r w:rsidRPr="00401841">
              <w:rPr>
                <w:color w:val="006100"/>
                <w:sz w:val="22"/>
                <w:szCs w:val="22"/>
              </w:rPr>
              <w:t>3</w:t>
            </w:r>
          </w:p>
        </w:tc>
        <w:tc>
          <w:tcPr>
            <w:tcW w:w="748" w:type="pct"/>
            <w:shd w:val="clear" w:color="000000" w:fill="C6EFCE"/>
            <w:noWrap/>
            <w:vAlign w:val="bottom"/>
            <w:hideMark/>
          </w:tcPr>
          <w:p w:rsidR="00401841" w:rsidRPr="00401841" w:rsidRDefault="00401841" w:rsidP="00401841">
            <w:pPr>
              <w:jc w:val="center"/>
              <w:rPr>
                <w:color w:val="006100"/>
              </w:rPr>
            </w:pPr>
            <w:r w:rsidRPr="00401841">
              <w:rPr>
                <w:color w:val="006100"/>
                <w:sz w:val="22"/>
                <w:szCs w:val="22"/>
              </w:rPr>
              <w:t>0</w:t>
            </w:r>
          </w:p>
        </w:tc>
      </w:tr>
    </w:tbl>
    <w:p w:rsidR="00D430F0" w:rsidRDefault="00D430F0" w:rsidP="00AA3D18">
      <w:pPr>
        <w:jc w:val="both"/>
      </w:pPr>
    </w:p>
    <w:p w:rsidR="00AA3D18" w:rsidRDefault="00DE69BC" w:rsidP="000E022B">
      <w:pPr>
        <w:jc w:val="both"/>
      </w:pPr>
      <w:r>
        <w:t>Организация-оператор отмечает отсутствие в организаци</w:t>
      </w:r>
      <w:r w:rsidR="00321A9B">
        <w:t>ях</w:t>
      </w:r>
      <w:r w:rsidR="00CD11A0">
        <w:t xml:space="preserve"> </w:t>
      </w:r>
      <w:r w:rsidR="00AF39C2" w:rsidRPr="00AF39C2">
        <w:t>выделенных стоянок для автотранспортных средств инвалидов</w:t>
      </w:r>
      <w:r w:rsidR="00AF39C2">
        <w:t xml:space="preserve"> </w:t>
      </w:r>
      <w:r w:rsidR="00AF39C2" w:rsidRPr="00AF39C2">
        <w:t>адаптированных лифтов, поручней, расширенных дверных проемов</w:t>
      </w:r>
      <w:r w:rsidR="00AF39C2">
        <w:t xml:space="preserve"> </w:t>
      </w:r>
      <w:r w:rsidR="00AF39C2" w:rsidRPr="00AF39C2">
        <w:t>специально оборудованных санитарно-гигиенических помещений</w:t>
      </w:r>
      <w:r w:rsidR="00321A9B">
        <w:t xml:space="preserve">, </w:t>
      </w:r>
      <w:r w:rsidR="00321A9B" w:rsidRPr="00321A9B">
        <w:t>сменных кресел-колясок</w:t>
      </w:r>
      <w:r w:rsidR="000E022B">
        <w:t xml:space="preserve">, что не соответствует </w:t>
      </w:r>
      <w:r w:rsidR="006A1378" w:rsidRPr="000E022B">
        <w:t>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0E022B" w:rsidRPr="000E022B" w:rsidRDefault="000E022B" w:rsidP="000E022B">
      <w:pPr>
        <w:jc w:val="both"/>
      </w:pPr>
    </w:p>
    <w:p w:rsidR="00AA3D18" w:rsidRPr="00D3034D" w:rsidRDefault="00AA3D18" w:rsidP="00AA3D18">
      <w:pPr>
        <w:pStyle w:val="4"/>
        <w:rPr>
          <w:color w:val="000000" w:themeColor="text1"/>
        </w:rPr>
      </w:pPr>
      <w:r w:rsidRPr="008263DA">
        <w:rPr>
          <w:rFonts w:ascii="Times New Roman" w:hAnsi="Times New Roman"/>
          <w:color w:val="000000" w:themeColor="text1"/>
        </w:rPr>
        <w:lastRenderedPageBreak/>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4711E2" w:rsidRDefault="004711E2" w:rsidP="00AA3D18">
      <w:pPr>
        <w:jc w:val="both"/>
        <w:rPr>
          <w:b/>
          <w:color w:val="000000"/>
          <w:sz w:val="22"/>
          <w:szCs w:val="22"/>
        </w:rPr>
      </w:pPr>
    </w:p>
    <w:p w:rsidR="00B2026A" w:rsidRDefault="000B6589" w:rsidP="00AA3D18">
      <w:pPr>
        <w:jc w:val="both"/>
      </w:pPr>
      <w:r>
        <w:rPr>
          <w:b/>
          <w:color w:val="000000"/>
          <w:sz w:val="22"/>
          <w:szCs w:val="22"/>
        </w:rPr>
        <w:t>МДОУ детский сад "Сказка" п. Дровяная, МДОУ детский сад №4 "Малышок" с. Улёты, МДОУ Николаевский детский сад №1</w:t>
      </w:r>
      <w:r w:rsidR="003C3CAE">
        <w:t xml:space="preserve"> </w:t>
      </w:r>
      <w:r w:rsidR="00051678">
        <w:t xml:space="preserve">имеют </w:t>
      </w:r>
      <w:r w:rsidR="00094DBF" w:rsidRPr="002D3828">
        <w:t xml:space="preserve">в наличии </w:t>
      </w:r>
      <w:r w:rsidR="00094DBF">
        <w:t xml:space="preserve">по </w:t>
      </w:r>
      <w:r>
        <w:t>1</w:t>
      </w:r>
      <w:r w:rsidR="003C3CAE">
        <w:t>-</w:t>
      </w:r>
      <w:r>
        <w:t>3</w:t>
      </w:r>
      <w:r w:rsidR="001E62BA">
        <w:t xml:space="preserve">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6"/>
      </w:r>
      <w:r w:rsidR="007C7E7F">
        <w:t>.</w:t>
      </w:r>
    </w:p>
    <w:p w:rsidR="007C08C2" w:rsidRDefault="007C08C2" w:rsidP="00AA3D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1273"/>
        <w:gridCol w:w="1278"/>
        <w:gridCol w:w="1275"/>
      </w:tblGrid>
      <w:tr w:rsidR="00E92EAF" w:rsidTr="00E92EAF">
        <w:trPr>
          <w:cantSplit/>
          <w:trHeight w:val="2430"/>
        </w:trPr>
        <w:tc>
          <w:tcPr>
            <w:tcW w:w="2755" w:type="pct"/>
            <w:tcBorders>
              <w:top w:val="single" w:sz="4" w:space="0" w:color="auto"/>
              <w:left w:val="single" w:sz="4" w:space="0" w:color="auto"/>
              <w:bottom w:val="single" w:sz="4" w:space="0" w:color="auto"/>
              <w:right w:val="single" w:sz="4" w:space="0" w:color="auto"/>
            </w:tcBorders>
            <w:noWrap/>
            <w:vAlign w:val="bottom"/>
            <w:hideMark/>
          </w:tcPr>
          <w:p w:rsidR="00E92EAF" w:rsidRDefault="00E92EAF">
            <w:pPr>
              <w:spacing w:line="288" w:lineRule="auto"/>
              <w:rPr>
                <w:color w:val="000000"/>
                <w:sz w:val="20"/>
                <w:szCs w:val="20"/>
                <w:lang w:eastAsia="ja-JP" w:bidi="ru-RU"/>
              </w:rPr>
            </w:pPr>
            <w:r>
              <w:rPr>
                <w:color w:val="000000"/>
                <w:sz w:val="20"/>
                <w:szCs w:val="20"/>
                <w:lang w:eastAsia="ja-JP" w:bidi="ru-RU"/>
              </w:rPr>
              <w:t>Условия</w:t>
            </w:r>
          </w:p>
        </w:tc>
        <w:tc>
          <w:tcPr>
            <w:tcW w:w="747" w:type="pct"/>
            <w:tcBorders>
              <w:top w:val="single" w:sz="4" w:space="0" w:color="auto"/>
              <w:left w:val="single" w:sz="4" w:space="0" w:color="auto"/>
              <w:bottom w:val="single" w:sz="4" w:space="0" w:color="auto"/>
              <w:right w:val="single" w:sz="4" w:space="0" w:color="auto"/>
            </w:tcBorders>
            <w:noWrap/>
            <w:textDirection w:val="btLr"/>
            <w:vAlign w:val="bottom"/>
            <w:hideMark/>
          </w:tcPr>
          <w:p w:rsidR="00E92EAF" w:rsidRDefault="00E92EAF">
            <w:pPr>
              <w:spacing w:line="288" w:lineRule="auto"/>
              <w:ind w:left="113" w:right="113"/>
              <w:contextualSpacing/>
              <w:rPr>
                <w:b/>
                <w:color w:val="000000"/>
                <w:sz w:val="20"/>
                <w:szCs w:val="20"/>
              </w:rPr>
            </w:pPr>
            <w:r>
              <w:rPr>
                <w:b/>
                <w:color w:val="000000"/>
                <w:sz w:val="22"/>
                <w:szCs w:val="22"/>
              </w:rPr>
              <w:t>МДОУ детский сад "Сказка" п. Дровяная</w:t>
            </w:r>
          </w:p>
        </w:tc>
        <w:tc>
          <w:tcPr>
            <w:tcW w:w="750" w:type="pct"/>
            <w:tcBorders>
              <w:top w:val="single" w:sz="4" w:space="0" w:color="auto"/>
              <w:left w:val="single" w:sz="4" w:space="0" w:color="auto"/>
              <w:bottom w:val="single" w:sz="4" w:space="0" w:color="auto"/>
              <w:right w:val="single" w:sz="4" w:space="0" w:color="auto"/>
            </w:tcBorders>
            <w:noWrap/>
            <w:textDirection w:val="btLr"/>
            <w:vAlign w:val="bottom"/>
            <w:hideMark/>
          </w:tcPr>
          <w:p w:rsidR="00E92EAF" w:rsidRDefault="00E92EAF">
            <w:pPr>
              <w:spacing w:line="288" w:lineRule="auto"/>
              <w:ind w:left="113" w:right="113"/>
              <w:contextualSpacing/>
              <w:rPr>
                <w:b/>
                <w:color w:val="000000"/>
                <w:sz w:val="20"/>
                <w:szCs w:val="20"/>
              </w:rPr>
            </w:pPr>
            <w:r>
              <w:rPr>
                <w:b/>
                <w:color w:val="000000"/>
                <w:sz w:val="22"/>
                <w:szCs w:val="22"/>
              </w:rPr>
              <w:t>МДОУ детский сад №4 "Малышок" с. Улёты</w:t>
            </w:r>
          </w:p>
        </w:tc>
        <w:tc>
          <w:tcPr>
            <w:tcW w:w="748" w:type="pct"/>
            <w:tcBorders>
              <w:top w:val="single" w:sz="4" w:space="0" w:color="auto"/>
              <w:left w:val="single" w:sz="4" w:space="0" w:color="auto"/>
              <w:bottom w:val="single" w:sz="4" w:space="0" w:color="auto"/>
              <w:right w:val="single" w:sz="4" w:space="0" w:color="auto"/>
            </w:tcBorders>
            <w:noWrap/>
            <w:textDirection w:val="btLr"/>
            <w:vAlign w:val="bottom"/>
            <w:hideMark/>
          </w:tcPr>
          <w:p w:rsidR="00E92EAF" w:rsidRDefault="00E92EAF">
            <w:pPr>
              <w:spacing w:line="288" w:lineRule="auto"/>
              <w:ind w:left="113" w:right="113"/>
              <w:contextualSpacing/>
              <w:jc w:val="center"/>
              <w:rPr>
                <w:b/>
                <w:color w:val="000000"/>
                <w:sz w:val="20"/>
                <w:szCs w:val="20"/>
              </w:rPr>
            </w:pPr>
            <w:r>
              <w:rPr>
                <w:b/>
                <w:color w:val="000000"/>
                <w:sz w:val="22"/>
                <w:szCs w:val="22"/>
              </w:rPr>
              <w:t>МДОУ Николаевский детский сад №1</w:t>
            </w:r>
          </w:p>
        </w:tc>
      </w:tr>
      <w:tr w:rsidR="00E92EAF" w:rsidTr="00E92EAF">
        <w:trPr>
          <w:trHeight w:val="1249"/>
        </w:trPr>
        <w:tc>
          <w:tcPr>
            <w:tcW w:w="2755" w:type="pct"/>
            <w:tcBorders>
              <w:top w:val="single" w:sz="4" w:space="0" w:color="auto"/>
              <w:left w:val="single" w:sz="4" w:space="0" w:color="auto"/>
              <w:bottom w:val="single" w:sz="4" w:space="0" w:color="auto"/>
              <w:right w:val="single" w:sz="4" w:space="0" w:color="auto"/>
            </w:tcBorders>
            <w:shd w:val="clear" w:color="auto" w:fill="C8C8C8"/>
            <w:vAlign w:val="center"/>
            <w:hideMark/>
          </w:tcPr>
          <w:p w:rsidR="00E92EAF" w:rsidRPr="004711E2" w:rsidRDefault="00E92EAF">
            <w:pPr>
              <w:rPr>
                <w:color w:val="000000"/>
                <w:sz w:val="20"/>
                <w:szCs w:val="20"/>
              </w:rPr>
            </w:pPr>
            <w:r w:rsidRPr="004711E2">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E92EAF" w:rsidRPr="004711E2" w:rsidRDefault="00E92EAF">
            <w:pPr>
              <w:rPr>
                <w:color w:val="000000"/>
                <w:sz w:val="20"/>
                <w:szCs w:val="20"/>
              </w:rPr>
            </w:pP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E92EAF" w:rsidRPr="004711E2" w:rsidRDefault="00E92EAF">
            <w:pPr>
              <w:rPr>
                <w:color w:val="000000"/>
                <w:sz w:val="20"/>
                <w:szCs w:val="20"/>
              </w:rPr>
            </w:pP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E92EAF" w:rsidRPr="004711E2" w:rsidRDefault="00E92EAF">
            <w:pPr>
              <w:rPr>
                <w:color w:val="000000"/>
                <w:sz w:val="20"/>
                <w:szCs w:val="20"/>
              </w:rPr>
            </w:pPr>
          </w:p>
        </w:tc>
      </w:tr>
      <w:tr w:rsidR="00401841" w:rsidTr="00E92EAF">
        <w:trPr>
          <w:trHeight w:val="623"/>
        </w:trPr>
        <w:tc>
          <w:tcPr>
            <w:tcW w:w="2755" w:type="pct"/>
            <w:tcBorders>
              <w:top w:val="single" w:sz="4" w:space="0" w:color="auto"/>
              <w:left w:val="single" w:sz="4" w:space="0" w:color="auto"/>
              <w:bottom w:val="single" w:sz="4" w:space="0" w:color="auto"/>
              <w:right w:val="single" w:sz="4" w:space="0" w:color="auto"/>
            </w:tcBorders>
            <w:vAlign w:val="center"/>
            <w:hideMark/>
          </w:tcPr>
          <w:p w:rsidR="00401841" w:rsidRPr="004711E2" w:rsidRDefault="00401841">
            <w:pPr>
              <w:rPr>
                <w:color w:val="000000"/>
                <w:sz w:val="20"/>
                <w:szCs w:val="20"/>
              </w:rPr>
            </w:pPr>
            <w:r w:rsidRPr="004711E2">
              <w:rPr>
                <w:color w:val="000000"/>
                <w:sz w:val="20"/>
                <w:szCs w:val="20"/>
              </w:rPr>
              <w:t>1) дублирование для инвалидов по слуху и зрению звуковой и зрительной информации;</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Tr="00E92EAF">
        <w:trPr>
          <w:trHeight w:val="623"/>
        </w:trPr>
        <w:tc>
          <w:tcPr>
            <w:tcW w:w="2755" w:type="pct"/>
            <w:tcBorders>
              <w:top w:val="single" w:sz="4" w:space="0" w:color="auto"/>
              <w:left w:val="single" w:sz="4" w:space="0" w:color="auto"/>
              <w:bottom w:val="single" w:sz="4" w:space="0" w:color="auto"/>
              <w:right w:val="single" w:sz="4" w:space="0" w:color="auto"/>
            </w:tcBorders>
            <w:vAlign w:val="center"/>
            <w:hideMark/>
          </w:tcPr>
          <w:p w:rsidR="00401841" w:rsidRPr="004711E2" w:rsidRDefault="00401841">
            <w:pPr>
              <w:rPr>
                <w:color w:val="000000"/>
                <w:sz w:val="20"/>
                <w:szCs w:val="20"/>
              </w:rPr>
            </w:pPr>
            <w:r w:rsidRPr="004711E2">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r>
      <w:tr w:rsidR="00401841" w:rsidTr="00E92EAF">
        <w:trPr>
          <w:trHeight w:val="623"/>
        </w:trPr>
        <w:tc>
          <w:tcPr>
            <w:tcW w:w="2755" w:type="pct"/>
            <w:tcBorders>
              <w:top w:val="single" w:sz="4" w:space="0" w:color="auto"/>
              <w:left w:val="single" w:sz="4" w:space="0" w:color="auto"/>
              <w:bottom w:val="single" w:sz="4" w:space="0" w:color="auto"/>
              <w:right w:val="single" w:sz="4" w:space="0" w:color="auto"/>
            </w:tcBorders>
            <w:vAlign w:val="center"/>
            <w:hideMark/>
          </w:tcPr>
          <w:p w:rsidR="00401841" w:rsidRPr="004711E2" w:rsidRDefault="00401841">
            <w:pPr>
              <w:rPr>
                <w:color w:val="000000"/>
                <w:sz w:val="20"/>
                <w:szCs w:val="20"/>
              </w:rPr>
            </w:pPr>
            <w:r w:rsidRPr="004711E2">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Tr="00E92EAF">
        <w:trPr>
          <w:trHeight w:val="315"/>
        </w:trPr>
        <w:tc>
          <w:tcPr>
            <w:tcW w:w="2755" w:type="pct"/>
            <w:tcBorders>
              <w:top w:val="single" w:sz="4" w:space="0" w:color="auto"/>
              <w:left w:val="single" w:sz="4" w:space="0" w:color="auto"/>
              <w:bottom w:val="single" w:sz="4" w:space="0" w:color="auto"/>
              <w:right w:val="single" w:sz="4" w:space="0" w:color="auto"/>
            </w:tcBorders>
            <w:vAlign w:val="center"/>
            <w:hideMark/>
          </w:tcPr>
          <w:p w:rsidR="00401841" w:rsidRPr="004711E2" w:rsidRDefault="00401841">
            <w:pPr>
              <w:rPr>
                <w:color w:val="000000"/>
                <w:sz w:val="20"/>
                <w:szCs w:val="20"/>
              </w:rPr>
            </w:pPr>
            <w:r w:rsidRPr="004711E2">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r>
      <w:tr w:rsidR="00401841" w:rsidTr="00E92EAF">
        <w:trPr>
          <w:trHeight w:val="938"/>
        </w:trPr>
        <w:tc>
          <w:tcPr>
            <w:tcW w:w="2755" w:type="pct"/>
            <w:tcBorders>
              <w:top w:val="single" w:sz="4" w:space="0" w:color="auto"/>
              <w:left w:val="single" w:sz="4" w:space="0" w:color="auto"/>
              <w:bottom w:val="single" w:sz="4" w:space="0" w:color="auto"/>
              <w:right w:val="single" w:sz="4" w:space="0" w:color="auto"/>
            </w:tcBorders>
            <w:vAlign w:val="center"/>
            <w:hideMark/>
          </w:tcPr>
          <w:p w:rsidR="00401841" w:rsidRPr="004711E2" w:rsidRDefault="00401841">
            <w:pPr>
              <w:rPr>
                <w:color w:val="000000"/>
                <w:sz w:val="20"/>
                <w:szCs w:val="20"/>
              </w:rPr>
            </w:pPr>
            <w:r>
              <w:rPr>
                <w:color w:val="000000"/>
                <w:sz w:val="20"/>
                <w:szCs w:val="20"/>
              </w:rPr>
              <w:t xml:space="preserve">5) </w:t>
            </w:r>
            <w:r w:rsidRPr="004711E2">
              <w:rPr>
                <w:color w:val="000000"/>
                <w:sz w:val="20"/>
                <w:szCs w:val="20"/>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r>
      <w:tr w:rsidR="00401841" w:rsidTr="00E92EAF">
        <w:trPr>
          <w:trHeight w:val="938"/>
        </w:trPr>
        <w:tc>
          <w:tcPr>
            <w:tcW w:w="2755" w:type="pct"/>
            <w:tcBorders>
              <w:top w:val="single" w:sz="4" w:space="0" w:color="auto"/>
              <w:left w:val="single" w:sz="4" w:space="0" w:color="auto"/>
              <w:bottom w:val="single" w:sz="4" w:space="0" w:color="auto"/>
              <w:right w:val="single" w:sz="4" w:space="0" w:color="auto"/>
            </w:tcBorders>
            <w:vAlign w:val="bottom"/>
            <w:hideMark/>
          </w:tcPr>
          <w:p w:rsidR="00401841" w:rsidRPr="004711E2" w:rsidRDefault="00401841">
            <w:pPr>
              <w:rPr>
                <w:color w:val="000000"/>
                <w:sz w:val="20"/>
                <w:szCs w:val="20"/>
              </w:rPr>
            </w:pPr>
            <w:r w:rsidRPr="004711E2">
              <w:rPr>
                <w:color w:val="000000"/>
                <w:sz w:val="20"/>
                <w:szCs w:val="20"/>
              </w:rPr>
              <w:t>6) наличие возможности предоставления услуги в дистанционном режиме или на дому</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0</w:t>
            </w:r>
          </w:p>
        </w:tc>
        <w:tc>
          <w:tcPr>
            <w:tcW w:w="750"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401841" w:rsidRPr="00401841" w:rsidRDefault="00401841" w:rsidP="00401841">
            <w:pPr>
              <w:jc w:val="center"/>
              <w:rPr>
                <w:color w:val="000000"/>
              </w:rPr>
            </w:pPr>
            <w:r w:rsidRPr="00401841">
              <w:rPr>
                <w:color w:val="000000"/>
                <w:sz w:val="22"/>
                <w:szCs w:val="22"/>
              </w:rPr>
              <w:t>1</w:t>
            </w:r>
          </w:p>
        </w:tc>
      </w:tr>
      <w:tr w:rsidR="00401841" w:rsidTr="00E92EAF">
        <w:trPr>
          <w:trHeight w:val="315"/>
        </w:trPr>
        <w:tc>
          <w:tcPr>
            <w:tcW w:w="2755" w:type="pct"/>
            <w:tcBorders>
              <w:top w:val="single" w:sz="4" w:space="0" w:color="auto"/>
              <w:left w:val="single" w:sz="4" w:space="0" w:color="auto"/>
              <w:bottom w:val="single" w:sz="4" w:space="0" w:color="auto"/>
              <w:right w:val="single" w:sz="4" w:space="0" w:color="auto"/>
            </w:tcBorders>
            <w:shd w:val="clear" w:color="auto" w:fill="C6EFCE"/>
            <w:vAlign w:val="center"/>
            <w:hideMark/>
          </w:tcPr>
          <w:p w:rsidR="00401841" w:rsidRPr="004711E2" w:rsidRDefault="00401841">
            <w:pPr>
              <w:rPr>
                <w:color w:val="006100"/>
                <w:sz w:val="20"/>
                <w:szCs w:val="20"/>
              </w:rPr>
            </w:pPr>
            <w:r w:rsidRPr="004711E2">
              <w:rPr>
                <w:color w:val="006100"/>
                <w:sz w:val="20"/>
                <w:szCs w:val="20"/>
              </w:rPr>
              <w:t>Всего (6)</w:t>
            </w:r>
          </w:p>
        </w:tc>
        <w:tc>
          <w:tcPr>
            <w:tcW w:w="747" w:type="pct"/>
            <w:tcBorders>
              <w:top w:val="single" w:sz="4" w:space="0" w:color="auto"/>
              <w:left w:val="single" w:sz="4" w:space="0" w:color="auto"/>
              <w:bottom w:val="single" w:sz="4" w:space="0" w:color="auto"/>
              <w:right w:val="single" w:sz="4" w:space="0" w:color="auto"/>
            </w:tcBorders>
            <w:shd w:val="clear" w:color="auto" w:fill="C6EFCE"/>
            <w:noWrap/>
            <w:vAlign w:val="bottom"/>
            <w:hideMark/>
          </w:tcPr>
          <w:p w:rsidR="00401841" w:rsidRPr="00401841" w:rsidRDefault="00401841" w:rsidP="00401841">
            <w:pPr>
              <w:jc w:val="center"/>
              <w:rPr>
                <w:color w:val="006100"/>
              </w:rPr>
            </w:pPr>
            <w:r w:rsidRPr="00401841">
              <w:rPr>
                <w:color w:val="006100"/>
                <w:sz w:val="22"/>
                <w:szCs w:val="22"/>
              </w:rPr>
              <w:t>1</w:t>
            </w:r>
          </w:p>
        </w:tc>
        <w:tc>
          <w:tcPr>
            <w:tcW w:w="750" w:type="pct"/>
            <w:tcBorders>
              <w:top w:val="single" w:sz="4" w:space="0" w:color="auto"/>
              <w:left w:val="single" w:sz="4" w:space="0" w:color="auto"/>
              <w:bottom w:val="single" w:sz="4" w:space="0" w:color="auto"/>
              <w:right w:val="single" w:sz="4" w:space="0" w:color="auto"/>
            </w:tcBorders>
            <w:shd w:val="clear" w:color="auto" w:fill="C6EFCE"/>
            <w:noWrap/>
            <w:vAlign w:val="bottom"/>
            <w:hideMark/>
          </w:tcPr>
          <w:p w:rsidR="00401841" w:rsidRPr="00401841" w:rsidRDefault="00401841" w:rsidP="00401841">
            <w:pPr>
              <w:jc w:val="center"/>
              <w:rPr>
                <w:color w:val="006100"/>
              </w:rPr>
            </w:pPr>
            <w:r w:rsidRPr="00401841">
              <w:rPr>
                <w:color w:val="006100"/>
                <w:sz w:val="22"/>
                <w:szCs w:val="22"/>
              </w:rPr>
              <w:t>3</w:t>
            </w:r>
          </w:p>
        </w:tc>
        <w:tc>
          <w:tcPr>
            <w:tcW w:w="748" w:type="pct"/>
            <w:tcBorders>
              <w:top w:val="single" w:sz="4" w:space="0" w:color="auto"/>
              <w:left w:val="single" w:sz="4" w:space="0" w:color="auto"/>
              <w:bottom w:val="single" w:sz="4" w:space="0" w:color="auto"/>
              <w:right w:val="single" w:sz="4" w:space="0" w:color="auto"/>
            </w:tcBorders>
            <w:shd w:val="clear" w:color="auto" w:fill="C6EFCE"/>
            <w:noWrap/>
            <w:vAlign w:val="bottom"/>
            <w:hideMark/>
          </w:tcPr>
          <w:p w:rsidR="00401841" w:rsidRPr="00401841" w:rsidRDefault="00401841" w:rsidP="00401841">
            <w:pPr>
              <w:jc w:val="center"/>
              <w:rPr>
                <w:color w:val="006100"/>
              </w:rPr>
            </w:pPr>
            <w:r w:rsidRPr="00401841">
              <w:rPr>
                <w:color w:val="006100"/>
                <w:sz w:val="22"/>
                <w:szCs w:val="22"/>
              </w:rPr>
              <w:t>3</w:t>
            </w:r>
          </w:p>
        </w:tc>
      </w:tr>
    </w:tbl>
    <w:p w:rsidR="004711E2" w:rsidRDefault="004711E2" w:rsidP="00AA3D18">
      <w:pPr>
        <w:jc w:val="both"/>
      </w:pPr>
    </w:p>
    <w:p w:rsidR="00075C5B" w:rsidRDefault="000E022B" w:rsidP="00075C5B">
      <w:pPr>
        <w:pStyle w:val="Default"/>
        <w:jc w:val="both"/>
        <w:rPr>
          <w:sz w:val="23"/>
          <w:szCs w:val="23"/>
        </w:rPr>
      </w:pPr>
      <w:r>
        <w:rPr>
          <w:sz w:val="23"/>
          <w:szCs w:val="23"/>
        </w:rPr>
        <w:t xml:space="preserve">В </w:t>
      </w:r>
      <w:r w:rsidR="000B6589">
        <w:rPr>
          <w:b/>
          <w:sz w:val="22"/>
          <w:szCs w:val="22"/>
        </w:rPr>
        <w:t xml:space="preserve">МДОУ детский сад "Сказка" п. Дровяная, МДОУ детский сад №4 "Малышок" с. Улёты, МДОУ Николаевский детский сад №1 </w:t>
      </w:r>
      <w:r>
        <w:rPr>
          <w:sz w:val="23"/>
          <w:szCs w:val="23"/>
        </w:rPr>
        <w:t xml:space="preserve">не предусмотрены адаптированные образовательные программы и/или отсутствуют обучающиеся с ОВЗ. </w:t>
      </w:r>
    </w:p>
    <w:p w:rsidR="00075C5B" w:rsidRDefault="00075C5B" w:rsidP="00075C5B">
      <w:pPr>
        <w:pStyle w:val="Default"/>
        <w:jc w:val="both"/>
        <w:rPr>
          <w:sz w:val="23"/>
          <w:szCs w:val="23"/>
        </w:rPr>
      </w:pPr>
    </w:p>
    <w:p w:rsidR="006A1378" w:rsidRPr="000E022B" w:rsidRDefault="000E022B" w:rsidP="00075C5B">
      <w:pPr>
        <w:pStyle w:val="Default"/>
        <w:jc w:val="both"/>
        <w:rPr>
          <w:color w:val="000000" w:themeColor="text1"/>
        </w:rPr>
      </w:pPr>
      <w:r>
        <w:rPr>
          <w:sz w:val="23"/>
          <w:szCs w:val="23"/>
        </w:rPr>
        <w:lastRenderedPageBreak/>
        <w:t xml:space="preserve">В соответствии с Методическими рекомендациями </w:t>
      </w:r>
      <w:r w:rsidRPr="00075C5B">
        <w:rPr>
          <w:bCs/>
          <w:sz w:val="23"/>
          <w:szCs w:val="23"/>
        </w:rPr>
        <w:t>к единому порядку расчета показателей независимой оценки</w:t>
      </w:r>
      <w:r>
        <w:rPr>
          <w:b/>
          <w:bCs/>
          <w:sz w:val="23"/>
          <w:szCs w:val="23"/>
        </w:rPr>
        <w:t xml:space="preserve"> </w:t>
      </w:r>
      <w:r w:rsidRPr="00075C5B">
        <w:rPr>
          <w:bCs/>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sz w:val="23"/>
          <w:szCs w:val="23"/>
        </w:rPr>
        <w:t xml:space="preserve"> </w:t>
      </w:r>
      <w:r w:rsidR="006A1378">
        <w:rPr>
          <w:sz w:val="23"/>
          <w:szCs w:val="23"/>
        </w:rPr>
        <w:t>3 услови</w:t>
      </w:r>
      <w:r>
        <w:rPr>
          <w:sz w:val="23"/>
          <w:szCs w:val="23"/>
        </w:rPr>
        <w:t>я</w:t>
      </w:r>
      <w:r w:rsidR="006A1378">
        <w:rPr>
          <w:sz w:val="23"/>
          <w:szCs w:val="23"/>
        </w:rPr>
        <w:t xml:space="preserve">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sz w:val="23"/>
          <w:szCs w:val="23"/>
        </w:rPr>
        <w:t>.</w:t>
      </w:r>
    </w:p>
    <w:p w:rsidR="00FC5E96" w:rsidRPr="005573BD" w:rsidRDefault="006A1378" w:rsidP="000E022B">
      <w:pPr>
        <w:pStyle w:val="Default"/>
        <w:rPr>
          <w:color w:val="000000" w:themeColor="text1"/>
        </w:rPr>
      </w:pPr>
      <w:r>
        <w:t xml:space="preserve"> </w:t>
      </w: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57791C">
        <w:rPr>
          <w:b/>
          <w:color w:val="000000"/>
          <w:sz w:val="22"/>
          <w:szCs w:val="22"/>
        </w:rPr>
        <w:t>МДОУ детский сад "Сказка" п. Дровяная, МДОУ детский сад №4 "Малышок" с. Улёты, МДОУ Николаевский детский сад №1</w:t>
      </w:r>
      <w:r w:rsidR="00426916" w:rsidRPr="00051678">
        <w:t xml:space="preserve"> </w:t>
      </w:r>
      <w:r w:rsidRPr="00C36CC5">
        <w:t>помощ</w:t>
      </w:r>
      <w:r>
        <w:t>и</w:t>
      </w:r>
      <w:r w:rsidRPr="00C36CC5">
        <w:t>, оказываем</w:t>
      </w:r>
      <w:r w:rsidR="009559F2">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7"/>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BE30D9">
        <w:rPr>
          <w:bCs/>
        </w:rPr>
        <w:t>Улётовский</w:t>
      </w:r>
      <w:r w:rsidR="002D7524">
        <w:rPr>
          <w:bCs/>
        </w:rPr>
        <w:t xml:space="preserve"> 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1740CF" w:rsidRPr="00E839D0" w:rsidTr="00406B91">
        <w:trPr>
          <w:trHeight w:val="300"/>
        </w:trPr>
        <w:tc>
          <w:tcPr>
            <w:tcW w:w="5387" w:type="dxa"/>
            <w:shd w:val="clear" w:color="auto" w:fill="auto"/>
            <w:noWrap/>
            <w:vAlign w:val="bottom"/>
            <w:hideMark/>
          </w:tcPr>
          <w:p w:rsidR="001740CF" w:rsidRDefault="001740CF">
            <w:pPr>
              <w:spacing w:line="288" w:lineRule="auto"/>
              <w:rPr>
                <w:b/>
                <w:color w:val="000000"/>
              </w:rPr>
            </w:pPr>
            <w:r>
              <w:rPr>
                <w:b/>
                <w:color w:val="000000"/>
                <w:sz w:val="22"/>
                <w:szCs w:val="22"/>
              </w:rPr>
              <w:t>МДОУ детский сад "Сказка" п. Дровяная</w:t>
            </w:r>
          </w:p>
        </w:tc>
        <w:tc>
          <w:tcPr>
            <w:tcW w:w="1720"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3</w:t>
            </w:r>
          </w:p>
        </w:tc>
        <w:tc>
          <w:tcPr>
            <w:tcW w:w="131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5</w:t>
            </w:r>
          </w:p>
        </w:tc>
        <w:tc>
          <w:tcPr>
            <w:tcW w:w="728"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60</w:t>
            </w:r>
          </w:p>
        </w:tc>
      </w:tr>
      <w:tr w:rsidR="001740CF" w:rsidRPr="00E839D0" w:rsidTr="00406B91">
        <w:trPr>
          <w:trHeight w:val="300"/>
        </w:trPr>
        <w:tc>
          <w:tcPr>
            <w:tcW w:w="5387" w:type="dxa"/>
            <w:shd w:val="clear" w:color="auto" w:fill="auto"/>
            <w:noWrap/>
            <w:vAlign w:val="bottom"/>
            <w:hideMark/>
          </w:tcPr>
          <w:p w:rsidR="001740CF" w:rsidRDefault="001740CF">
            <w:pPr>
              <w:spacing w:line="288" w:lineRule="auto"/>
              <w:rPr>
                <w:b/>
                <w:color w:val="000000"/>
              </w:rPr>
            </w:pPr>
            <w:r>
              <w:rPr>
                <w:b/>
                <w:color w:val="000000"/>
                <w:sz w:val="22"/>
                <w:szCs w:val="22"/>
              </w:rPr>
              <w:t>МДОУ детский сад №4 "Малышок" с. Улёты</w:t>
            </w:r>
          </w:p>
        </w:tc>
        <w:tc>
          <w:tcPr>
            <w:tcW w:w="1720"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8</w:t>
            </w:r>
          </w:p>
        </w:tc>
        <w:tc>
          <w:tcPr>
            <w:tcW w:w="131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9</w:t>
            </w:r>
          </w:p>
        </w:tc>
        <w:tc>
          <w:tcPr>
            <w:tcW w:w="728"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89</w:t>
            </w:r>
          </w:p>
        </w:tc>
      </w:tr>
      <w:tr w:rsidR="001740CF" w:rsidRPr="00E839D0" w:rsidTr="00406B91">
        <w:trPr>
          <w:trHeight w:val="300"/>
        </w:trPr>
        <w:tc>
          <w:tcPr>
            <w:tcW w:w="5387" w:type="dxa"/>
            <w:shd w:val="clear" w:color="auto" w:fill="auto"/>
            <w:noWrap/>
            <w:vAlign w:val="bottom"/>
            <w:hideMark/>
          </w:tcPr>
          <w:p w:rsidR="001740CF" w:rsidRDefault="001740CF">
            <w:pPr>
              <w:spacing w:line="288" w:lineRule="auto"/>
              <w:rPr>
                <w:b/>
                <w:color w:val="000000"/>
              </w:rPr>
            </w:pPr>
            <w:r>
              <w:rPr>
                <w:b/>
                <w:color w:val="000000"/>
                <w:sz w:val="22"/>
                <w:szCs w:val="22"/>
              </w:rPr>
              <w:t>МДОУ Николаевский детский сад №1</w:t>
            </w:r>
          </w:p>
        </w:tc>
        <w:tc>
          <w:tcPr>
            <w:tcW w:w="1720"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2</w:t>
            </w:r>
          </w:p>
        </w:tc>
        <w:tc>
          <w:tcPr>
            <w:tcW w:w="131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3</w:t>
            </w:r>
          </w:p>
        </w:tc>
        <w:tc>
          <w:tcPr>
            <w:tcW w:w="728"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67</w:t>
            </w:r>
          </w:p>
        </w:tc>
      </w:tr>
    </w:tbl>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BE30D9">
        <w:rPr>
          <w:bCs/>
        </w:rPr>
        <w:t>Улётовский</w:t>
      </w:r>
      <w:r w:rsidR="002D7524">
        <w:rPr>
          <w:bCs/>
        </w:rPr>
        <w:t xml:space="preserve"> 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1740CF" w:rsidP="00AA3D18">
      <w:pPr>
        <w:jc w:val="center"/>
      </w:pPr>
      <w:r w:rsidRPr="001740CF">
        <w:rPr>
          <w:noProof/>
        </w:rPr>
        <w:lastRenderedPageBreak/>
        <w:drawing>
          <wp:inline distT="0" distB="0" distL="0" distR="0">
            <wp:extent cx="4984497" cy="3798309"/>
            <wp:effectExtent l="19050" t="0" r="25653" b="0"/>
            <wp:docPr id="23" name="Диаграмма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0C6A" w:rsidRDefault="001A0C6A" w:rsidP="00AA3D18">
      <w:pPr>
        <w:jc w:val="center"/>
      </w:pPr>
    </w:p>
    <w:p w:rsidR="00AA3D18" w:rsidRPr="00FF770F" w:rsidRDefault="00AA3D18" w:rsidP="00AA3D18">
      <w:pPr>
        <w:jc w:val="both"/>
      </w:pPr>
      <w:r>
        <w:t xml:space="preserve">В целом потребители услуг </w:t>
      </w:r>
      <w:r w:rsidR="009036C9">
        <w:rPr>
          <w:b/>
          <w:color w:val="000000"/>
          <w:sz w:val="22"/>
          <w:szCs w:val="22"/>
        </w:rPr>
        <w:t>МДОУ детский сад "Сказка" п. Дровяная, МДОУ детский сад №4 "Малышок" с. Улёты, МДОУ Николаевский детский сад №1</w:t>
      </w:r>
      <w:r w:rsidR="003A7DA7">
        <w:rPr>
          <w:b/>
          <w:color w:val="000000"/>
          <w:sz w:val="22"/>
          <w:szCs w:val="22"/>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6F59C2" w:rsidRPr="00D13C44" w:rsidRDefault="006F59C2" w:rsidP="00AA3D18">
      <w:pPr>
        <w:jc w:val="both"/>
      </w:pPr>
    </w:p>
    <w:p w:rsidR="00AA3D18" w:rsidRDefault="001740CF" w:rsidP="00B214F3">
      <w:pPr>
        <w:pStyle w:val="2"/>
        <w:numPr>
          <w:ilvl w:val="0"/>
          <w:numId w:val="0"/>
        </w:numPr>
        <w:jc w:val="center"/>
        <w:rPr>
          <w:b/>
          <w:bCs/>
        </w:rPr>
      </w:pPr>
      <w:r w:rsidRPr="001740CF">
        <w:rPr>
          <w:b/>
          <w:bCs/>
          <w:noProof/>
        </w:rPr>
        <w:lastRenderedPageBreak/>
        <w:drawing>
          <wp:inline distT="0" distB="0" distL="0" distR="0">
            <wp:extent cx="5273867" cy="6711351"/>
            <wp:effectExtent l="19050" t="0" r="22033" b="0"/>
            <wp:docPr id="24" name="Диаграмма 1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7ABF" w:rsidRDefault="003D7ABF" w:rsidP="00AA3D18"/>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w:t>
            </w:r>
            <w:r w:rsidRPr="001E20D0">
              <w:rPr>
                <w:color w:val="000000"/>
                <w:sz w:val="20"/>
                <w:szCs w:val="20"/>
              </w:rPr>
              <w:lastRenderedPageBreak/>
              <w:t xml:space="preserve">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4.2. Доля получателей услуг, удовлетворенных доброжелательностью, вежливостью работников организации социальной сферы, </w:t>
            </w:r>
            <w:r w:rsidRPr="001E20D0">
              <w:rPr>
                <w:color w:val="000000"/>
                <w:sz w:val="20"/>
                <w:szCs w:val="20"/>
              </w:rPr>
              <w:lastRenderedPageBreak/>
              <w:t>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4.3. Доля получателей услуг, удовлетворенных доброжелательностью, вежливостью работников организации социальной сферы при использовании дистанционных </w:t>
            </w:r>
            <w:r w:rsidRPr="001E20D0">
              <w:rPr>
                <w:color w:val="000000"/>
                <w:sz w:val="20"/>
                <w:szCs w:val="20"/>
              </w:rPr>
              <w:lastRenderedPageBreak/>
              <w:t>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1740CF" w:rsidRPr="001E20D0" w:rsidTr="00406B91">
        <w:trPr>
          <w:trHeight w:val="300"/>
        </w:trPr>
        <w:tc>
          <w:tcPr>
            <w:tcW w:w="1980" w:type="dxa"/>
            <w:shd w:val="clear" w:color="auto" w:fill="auto"/>
            <w:noWrap/>
            <w:vAlign w:val="bottom"/>
            <w:hideMark/>
          </w:tcPr>
          <w:p w:rsidR="001740CF" w:rsidRDefault="001740CF">
            <w:pPr>
              <w:spacing w:line="288" w:lineRule="auto"/>
              <w:rPr>
                <w:b/>
                <w:color w:val="000000"/>
              </w:rPr>
            </w:pPr>
            <w:r>
              <w:rPr>
                <w:b/>
                <w:color w:val="000000"/>
                <w:sz w:val="22"/>
                <w:szCs w:val="22"/>
              </w:rPr>
              <w:t>МДОУ детский сад "Сказка" п. Дровяная</w:t>
            </w:r>
          </w:p>
        </w:tc>
        <w:tc>
          <w:tcPr>
            <w:tcW w:w="850" w:type="dxa"/>
            <w:shd w:val="clear" w:color="auto" w:fill="auto"/>
            <w:noWrap/>
            <w:vAlign w:val="bottom"/>
            <w:hideMark/>
          </w:tcPr>
          <w:p w:rsidR="001740CF" w:rsidRDefault="001740CF">
            <w:pPr>
              <w:spacing w:line="288" w:lineRule="auto"/>
              <w:jc w:val="center"/>
              <w:rPr>
                <w:b/>
                <w:color w:val="000000"/>
              </w:rPr>
            </w:pPr>
            <w:r>
              <w:rPr>
                <w:b/>
                <w:color w:val="000000"/>
                <w:sz w:val="22"/>
                <w:szCs w:val="22"/>
              </w:rPr>
              <w:t>58</w:t>
            </w:r>
          </w:p>
        </w:tc>
        <w:tc>
          <w:tcPr>
            <w:tcW w:w="106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57</w:t>
            </w:r>
          </w:p>
        </w:tc>
        <w:tc>
          <w:tcPr>
            <w:tcW w:w="63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98</w:t>
            </w:r>
          </w:p>
        </w:tc>
        <w:tc>
          <w:tcPr>
            <w:tcW w:w="127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57</w:t>
            </w:r>
          </w:p>
        </w:tc>
        <w:tc>
          <w:tcPr>
            <w:tcW w:w="567"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98</w:t>
            </w:r>
          </w:p>
        </w:tc>
        <w:tc>
          <w:tcPr>
            <w:tcW w:w="127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51</w:t>
            </w:r>
          </w:p>
        </w:tc>
        <w:tc>
          <w:tcPr>
            <w:tcW w:w="647"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88</w:t>
            </w:r>
          </w:p>
        </w:tc>
      </w:tr>
      <w:tr w:rsidR="001740CF" w:rsidRPr="001E20D0" w:rsidTr="00406B91">
        <w:trPr>
          <w:trHeight w:val="300"/>
        </w:trPr>
        <w:tc>
          <w:tcPr>
            <w:tcW w:w="1980" w:type="dxa"/>
            <w:shd w:val="clear" w:color="auto" w:fill="auto"/>
            <w:noWrap/>
            <w:vAlign w:val="bottom"/>
            <w:hideMark/>
          </w:tcPr>
          <w:p w:rsidR="001740CF" w:rsidRDefault="001740CF">
            <w:pPr>
              <w:spacing w:line="288" w:lineRule="auto"/>
              <w:rPr>
                <w:b/>
                <w:color w:val="000000"/>
              </w:rPr>
            </w:pPr>
            <w:r>
              <w:rPr>
                <w:b/>
                <w:color w:val="000000"/>
                <w:sz w:val="22"/>
                <w:szCs w:val="22"/>
              </w:rPr>
              <w:t>МДОУ детский сад №4 "Малышок" с. Улёты</w:t>
            </w:r>
          </w:p>
        </w:tc>
        <w:tc>
          <w:tcPr>
            <w:tcW w:w="850" w:type="dxa"/>
            <w:shd w:val="clear" w:color="auto" w:fill="auto"/>
            <w:noWrap/>
            <w:vAlign w:val="bottom"/>
            <w:hideMark/>
          </w:tcPr>
          <w:p w:rsidR="001740CF" w:rsidRDefault="001740CF">
            <w:pPr>
              <w:spacing w:line="288" w:lineRule="auto"/>
              <w:jc w:val="center"/>
              <w:rPr>
                <w:b/>
                <w:color w:val="000000"/>
              </w:rPr>
            </w:pPr>
            <w:r>
              <w:rPr>
                <w:b/>
                <w:color w:val="000000"/>
                <w:sz w:val="22"/>
                <w:szCs w:val="22"/>
              </w:rPr>
              <w:t>120</w:t>
            </w:r>
          </w:p>
        </w:tc>
        <w:tc>
          <w:tcPr>
            <w:tcW w:w="106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120</w:t>
            </w:r>
          </w:p>
        </w:tc>
        <w:tc>
          <w:tcPr>
            <w:tcW w:w="63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c>
          <w:tcPr>
            <w:tcW w:w="127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120</w:t>
            </w:r>
          </w:p>
        </w:tc>
        <w:tc>
          <w:tcPr>
            <w:tcW w:w="567"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c>
          <w:tcPr>
            <w:tcW w:w="127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119</w:t>
            </w:r>
          </w:p>
        </w:tc>
        <w:tc>
          <w:tcPr>
            <w:tcW w:w="647"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99</w:t>
            </w:r>
          </w:p>
        </w:tc>
      </w:tr>
      <w:tr w:rsidR="001740CF" w:rsidRPr="00C55034" w:rsidTr="00406B91">
        <w:trPr>
          <w:trHeight w:val="300"/>
        </w:trPr>
        <w:tc>
          <w:tcPr>
            <w:tcW w:w="1980" w:type="dxa"/>
            <w:shd w:val="clear" w:color="auto" w:fill="auto"/>
            <w:noWrap/>
            <w:vAlign w:val="bottom"/>
            <w:hideMark/>
          </w:tcPr>
          <w:p w:rsidR="001740CF" w:rsidRDefault="001740CF">
            <w:pPr>
              <w:spacing w:line="288" w:lineRule="auto"/>
              <w:rPr>
                <w:b/>
                <w:color w:val="000000"/>
              </w:rPr>
            </w:pPr>
            <w:r>
              <w:rPr>
                <w:b/>
                <w:color w:val="000000"/>
                <w:sz w:val="22"/>
                <w:szCs w:val="22"/>
              </w:rPr>
              <w:t>МДОУ Николаевский детский сад №1</w:t>
            </w:r>
          </w:p>
        </w:tc>
        <w:tc>
          <w:tcPr>
            <w:tcW w:w="850" w:type="dxa"/>
            <w:shd w:val="clear" w:color="auto" w:fill="auto"/>
            <w:noWrap/>
            <w:vAlign w:val="bottom"/>
            <w:hideMark/>
          </w:tcPr>
          <w:p w:rsidR="001740CF" w:rsidRDefault="001740CF">
            <w:pPr>
              <w:spacing w:line="288" w:lineRule="auto"/>
              <w:jc w:val="center"/>
              <w:rPr>
                <w:b/>
                <w:color w:val="000000"/>
              </w:rPr>
            </w:pPr>
            <w:r>
              <w:rPr>
                <w:b/>
                <w:color w:val="000000"/>
                <w:sz w:val="22"/>
                <w:szCs w:val="22"/>
              </w:rPr>
              <w:t>11</w:t>
            </w:r>
          </w:p>
        </w:tc>
        <w:tc>
          <w:tcPr>
            <w:tcW w:w="1065"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11</w:t>
            </w:r>
          </w:p>
        </w:tc>
        <w:tc>
          <w:tcPr>
            <w:tcW w:w="63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c>
          <w:tcPr>
            <w:tcW w:w="127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11</w:t>
            </w:r>
          </w:p>
        </w:tc>
        <w:tc>
          <w:tcPr>
            <w:tcW w:w="567"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c>
          <w:tcPr>
            <w:tcW w:w="1276"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11</w:t>
            </w:r>
          </w:p>
        </w:tc>
        <w:tc>
          <w:tcPr>
            <w:tcW w:w="647" w:type="dxa"/>
            <w:shd w:val="clear" w:color="auto" w:fill="auto"/>
            <w:noWrap/>
            <w:vAlign w:val="bottom"/>
            <w:hideMark/>
          </w:tcPr>
          <w:p w:rsidR="001740CF" w:rsidRPr="001740CF" w:rsidRDefault="001740CF" w:rsidP="001740CF">
            <w:pPr>
              <w:jc w:val="center"/>
              <w:rPr>
                <w:color w:val="000000"/>
              </w:rPr>
            </w:pPr>
            <w:r w:rsidRPr="001740CF">
              <w:rPr>
                <w:color w:val="000000"/>
                <w:sz w:val="22"/>
                <w:szCs w:val="22"/>
              </w:rPr>
              <w:t>100</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9F01F7">
        <w:rPr>
          <w:b/>
          <w:color w:val="000000"/>
          <w:sz w:val="22"/>
          <w:szCs w:val="22"/>
        </w:rPr>
        <w:t>МДОУ детский сад "Сказка" п. Дровяная, МДОУ детский сад №4 "Малышок" с. Улёты, МДОУ Николаевский детский сад №1</w:t>
      </w:r>
      <w:r w:rsidR="00DE7050" w:rsidRPr="00193AD6">
        <w:rPr>
          <w:bCs/>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9F01F7">
        <w:rPr>
          <w:b/>
          <w:bCs/>
        </w:rPr>
        <w:t>1</w:t>
      </w:r>
      <w:r>
        <w:rPr>
          <w:b/>
          <w:bCs/>
        </w:rPr>
        <w:t xml:space="preserve">% до </w:t>
      </w:r>
      <w:r w:rsidR="009F01F7">
        <w:rPr>
          <w:b/>
          <w:bCs/>
        </w:rPr>
        <w:t>12</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0A74A0" w:rsidRDefault="000A74A0" w:rsidP="005A0DBD">
      <w:pPr>
        <w:jc w:val="both"/>
        <w:rPr>
          <w:b/>
          <w:color w:val="000000"/>
          <w:sz w:val="22"/>
          <w:szCs w:val="22"/>
        </w:rPr>
      </w:pPr>
    </w:p>
    <w:p w:rsidR="00AA3D18" w:rsidRPr="005A0DBD" w:rsidRDefault="009F01F7" w:rsidP="005A0DBD">
      <w:pPr>
        <w:jc w:val="both"/>
      </w:pPr>
      <w:r>
        <w:rPr>
          <w:b/>
          <w:color w:val="000000"/>
          <w:sz w:val="22"/>
          <w:szCs w:val="22"/>
        </w:rPr>
        <w:t>МДОУ детский сад "Сказка" п. Дровяная, МДОУ детский сад №4 "Малышок" с. Улёты, МДОУ Николаевский детский сад №1</w:t>
      </w:r>
      <w:r w:rsidR="005A0DBD">
        <w:t xml:space="preserve"> </w:t>
      </w:r>
      <w:r w:rsidR="00AA3D18" w:rsidRPr="00F04C62">
        <w:rPr>
          <w:bCs/>
        </w:rPr>
        <w:t xml:space="preserve">по критерию </w:t>
      </w:r>
      <w:r w:rsidR="00AA3D18">
        <w:rPr>
          <w:bCs/>
        </w:rPr>
        <w:t>5</w:t>
      </w:r>
      <w:r w:rsidR="00B8761F">
        <w:rPr>
          <w:bCs/>
        </w:rPr>
        <w:t xml:space="preserve"> </w:t>
      </w:r>
      <w:r w:rsidR="00AA3D18" w:rsidRPr="00A8602B">
        <w:rPr>
          <w:bCs/>
        </w:rPr>
        <w:t>«</w:t>
      </w:r>
      <w:r w:rsidR="00AA3D18" w:rsidRPr="00FF32FE">
        <w:t>Удовлетворенность условиями оказания услуг</w:t>
      </w:r>
      <w:r w:rsidR="00AA3D18"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1740CF" w:rsidP="00AA3D18">
      <w:pPr>
        <w:jc w:val="center"/>
      </w:pPr>
      <w:r w:rsidRPr="001740CF">
        <w:rPr>
          <w:noProof/>
        </w:rPr>
        <w:drawing>
          <wp:inline distT="0" distB="0" distL="0" distR="0">
            <wp:extent cx="5797802" cy="2544792"/>
            <wp:effectExtent l="19050" t="0" r="12448" b="7908"/>
            <wp:docPr id="25" name="Диаграмма 1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lastRenderedPageBreak/>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1740CF" w:rsidP="00AA3D18">
      <w:pPr>
        <w:pStyle w:val="2"/>
        <w:numPr>
          <w:ilvl w:val="0"/>
          <w:numId w:val="0"/>
        </w:numPr>
        <w:jc w:val="center"/>
        <w:rPr>
          <w:b/>
          <w:bCs/>
        </w:rPr>
      </w:pPr>
      <w:r w:rsidRPr="001740CF">
        <w:rPr>
          <w:b/>
          <w:bCs/>
          <w:noProof/>
        </w:rPr>
        <w:drawing>
          <wp:inline distT="0" distB="0" distL="0" distR="0">
            <wp:extent cx="5570867" cy="6840747"/>
            <wp:effectExtent l="19050" t="0" r="10783" b="0"/>
            <wp:docPr id="26" name="Диаграмма 1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 xml:space="preserve">Результаты удовлетворенности граждан качеством условий оказания услуг, объем и параметры выборочной совокупности респондентов» Отчета о </w:t>
      </w:r>
      <w:r>
        <w:lastRenderedPageBreak/>
        <w:t>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7515A7" w:rsidRDefault="007515A7" w:rsidP="00AA3D18">
      <w:pPr>
        <w:jc w:val="both"/>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FA1F4B">
        <w:rPr>
          <w:b/>
          <w:color w:val="000000"/>
          <w:sz w:val="22"/>
          <w:szCs w:val="22"/>
        </w:rPr>
        <w:t>МДОУ детский сад "Сказка" п. Дровяная, МДОУ детский сад №4 "Малышок" с. Улёты, МДОУ Николаевский детский сад №1</w:t>
      </w:r>
      <w:r w:rsidR="003A7DA7">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Default="00AA3D18" w:rsidP="00D96D78">
      <w:pPr>
        <w:pStyle w:val="af9"/>
        <w:numPr>
          <w:ilvl w:val="0"/>
          <w:numId w:val="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4F5970" w:rsidRPr="00564985" w:rsidRDefault="004F5970" w:rsidP="004F5970">
      <w:pPr>
        <w:pStyle w:val="af9"/>
        <w:spacing w:line="240" w:lineRule="auto"/>
        <w:jc w:val="both"/>
        <w:rPr>
          <w:rFonts w:ascii="Times New Roman" w:hAnsi="Times New Roman" w:cs="Times New Roman"/>
        </w:rPr>
      </w:pPr>
    </w:p>
    <w:p w:rsidR="000007D7" w:rsidRDefault="000007D7" w:rsidP="000007D7">
      <w:pPr>
        <w:pStyle w:val="af9"/>
        <w:numPr>
          <w:ilvl w:val="0"/>
          <w:numId w:val="9"/>
        </w:numPr>
        <w:jc w:val="both"/>
        <w:rPr>
          <w:rFonts w:ascii="Times New Roman" w:hAnsi="Times New Roman" w:cs="Times New Roman"/>
          <w:color w:val="000000" w:themeColor="text1"/>
        </w:rPr>
      </w:pPr>
      <w:r>
        <w:rPr>
          <w:rFonts w:ascii="Times New Roman" w:hAnsi="Times New Roman" w:cs="Times New Roman"/>
        </w:rPr>
        <w:t xml:space="preserve">стенд одной организации </w:t>
      </w:r>
      <w:r>
        <w:rPr>
          <w:rFonts w:ascii="Times New Roman" w:hAnsi="Times New Roman" w:cs="Times New Roman"/>
          <w:b/>
          <w:bCs/>
        </w:rPr>
        <w:t>(</w:t>
      </w:r>
      <w:r>
        <w:rPr>
          <w:rFonts w:ascii="Times New Roman" w:hAnsi="Times New Roman" w:cs="Times New Roman"/>
          <w:b/>
          <w:sz w:val="22"/>
          <w:szCs w:val="22"/>
        </w:rPr>
        <w:t>МДОУ детский сад "Сказка" п. Дровяная</w:t>
      </w:r>
      <w:r>
        <w:rPr>
          <w:rFonts w:ascii="Times New Roman" w:hAnsi="Times New Roman" w:cs="Times New Roman"/>
          <w:b/>
          <w:bCs/>
        </w:rPr>
        <w:t xml:space="preserve">) </w:t>
      </w:r>
      <w:r>
        <w:rPr>
          <w:rFonts w:ascii="Times New Roman" w:hAnsi="Times New Roman" w:cs="Times New Roman"/>
        </w:rPr>
        <w:t>из 3 содержат 50% объема информации, установленного нормативными правовыми актами в сфере образования для размещения на общедоступных ресурсах;</w:t>
      </w:r>
    </w:p>
    <w:p w:rsidR="000007D7" w:rsidRDefault="000007D7" w:rsidP="000007D7">
      <w:pPr>
        <w:pStyle w:val="af9"/>
        <w:numPr>
          <w:ilvl w:val="0"/>
          <w:numId w:val="9"/>
        </w:numPr>
        <w:jc w:val="both"/>
        <w:rPr>
          <w:rFonts w:ascii="Times New Roman" w:hAnsi="Times New Roman" w:cs="Times New Roman"/>
          <w:color w:val="000000" w:themeColor="text1"/>
        </w:rPr>
      </w:pPr>
      <w:r>
        <w:rPr>
          <w:rFonts w:ascii="Times New Roman" w:hAnsi="Times New Roman" w:cs="Times New Roman"/>
        </w:rPr>
        <w:t>сайт одной организации (</w:t>
      </w:r>
      <w:r>
        <w:rPr>
          <w:rFonts w:ascii="Times New Roman" w:hAnsi="Times New Roman" w:cs="Times New Roman"/>
          <w:b/>
          <w:sz w:val="22"/>
          <w:szCs w:val="22"/>
        </w:rPr>
        <w:t>МДОУ детский сад "Сказка" п. Дровяная</w:t>
      </w:r>
      <w:r>
        <w:rPr>
          <w:rFonts w:ascii="Times New Roman" w:hAnsi="Times New Roman" w:cs="Times New Roman"/>
        </w:rPr>
        <w:t>) из 3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0007D7" w:rsidRPr="000007D7" w:rsidRDefault="000007D7" w:rsidP="000007D7">
      <w:pPr>
        <w:pStyle w:val="af9"/>
        <w:numPr>
          <w:ilvl w:val="0"/>
          <w:numId w:val="9"/>
        </w:numPr>
        <w:jc w:val="both"/>
        <w:rPr>
          <w:rFonts w:ascii="Times New Roman" w:hAnsi="Times New Roman" w:cs="Times New Roman"/>
        </w:rPr>
      </w:pPr>
      <w:r w:rsidRPr="000007D7">
        <w:rPr>
          <w:rFonts w:ascii="Times New Roman" w:hAnsi="Times New Roman" w:cs="Times New Roman"/>
        </w:rPr>
        <w:t xml:space="preserve">от 0% до 9%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w:t>
      </w:r>
      <w:r w:rsidRPr="000007D7">
        <w:rPr>
          <w:rFonts w:ascii="Times New Roman" w:hAnsi="Times New Roman" w:cs="Times New Roman"/>
        </w:rPr>
        <w:lastRenderedPageBreak/>
        <w:t>сферы, на официальном сайте организации социальной сферы в сети «Интернет».</w:t>
      </w:r>
    </w:p>
    <w:p w:rsidR="000007D7" w:rsidRPr="000007D7" w:rsidRDefault="000007D7" w:rsidP="000007D7">
      <w:pPr>
        <w:pStyle w:val="af9"/>
        <w:numPr>
          <w:ilvl w:val="0"/>
          <w:numId w:val="9"/>
        </w:numPr>
        <w:jc w:val="both"/>
        <w:rPr>
          <w:rFonts w:ascii="Times New Roman" w:hAnsi="Times New Roman" w:cs="Times New Roman"/>
        </w:rPr>
      </w:pPr>
      <w:r w:rsidRPr="000007D7">
        <w:rPr>
          <w:rFonts w:ascii="Times New Roman" w:hAnsi="Times New Roman" w:cs="Times New Roman"/>
        </w:rPr>
        <w:t xml:space="preserve">18% потребителей услуг </w:t>
      </w:r>
      <w:r w:rsidRPr="000007D7">
        <w:rPr>
          <w:rFonts w:ascii="Times New Roman" w:hAnsi="Times New Roman" w:cs="Times New Roman"/>
          <w:b/>
        </w:rPr>
        <w:t xml:space="preserve">МДОУ Николаевский детский сад №1 </w:t>
      </w:r>
      <w:r w:rsidRPr="000007D7">
        <w:rPr>
          <w:rFonts w:ascii="Times New Roman" w:hAnsi="Times New Roman" w:cs="Times New Roman"/>
        </w:rPr>
        <w:t>не удовлетворены открытостью,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p w:rsidR="00B23506" w:rsidRPr="000007D7" w:rsidRDefault="000007D7" w:rsidP="00B23506">
      <w:pPr>
        <w:pStyle w:val="af9"/>
        <w:numPr>
          <w:ilvl w:val="0"/>
          <w:numId w:val="9"/>
        </w:numPr>
        <w:jc w:val="both"/>
        <w:rPr>
          <w:rFonts w:ascii="Times New Roman" w:hAnsi="Times New Roman" w:cs="Times New Roman"/>
        </w:rPr>
      </w:pPr>
      <w:r w:rsidRPr="000007D7">
        <w:rPr>
          <w:rFonts w:ascii="Times New Roman" w:hAnsi="Times New Roman" w:cs="Times New Roman"/>
          <w:b/>
        </w:rPr>
        <w:t xml:space="preserve">МДОУ детский сад "Сказка" п. Дровяная </w:t>
      </w:r>
      <w:r w:rsidRPr="000007D7">
        <w:rPr>
          <w:rFonts w:ascii="Times New Roman" w:hAnsi="Times New Roman" w:cs="Times New Roman"/>
        </w:rPr>
        <w:t>не имеет</w:t>
      </w:r>
      <w:r w:rsidRPr="000007D7">
        <w:rPr>
          <w:rFonts w:ascii="Times New Roman" w:hAnsi="Times New Roman" w:cs="Times New Roman"/>
          <w:b/>
        </w:rPr>
        <w:t xml:space="preserve"> </w:t>
      </w:r>
      <w:r w:rsidRPr="000007D7">
        <w:rPr>
          <w:rFonts w:ascii="Times New Roman" w:hAnsi="Times New Roman" w:cs="Times New Roman"/>
        </w:rPr>
        <w:t>дистанционных способов обратной связи и взаимодействия с получателями услуг</w:t>
      </w:r>
      <w:r w:rsidR="00B23506" w:rsidRPr="000007D7">
        <w:rPr>
          <w:rFonts w:ascii="Times New Roman" w:hAnsi="Times New Roman" w:cs="Times New Roman"/>
        </w:rPr>
        <w:t>;</w:t>
      </w:r>
    </w:p>
    <w:p w:rsidR="000007D7" w:rsidRPr="000007D7" w:rsidRDefault="000007D7" w:rsidP="000007D7">
      <w:pPr>
        <w:pStyle w:val="af9"/>
        <w:numPr>
          <w:ilvl w:val="0"/>
          <w:numId w:val="9"/>
        </w:numPr>
        <w:jc w:val="both"/>
        <w:rPr>
          <w:rFonts w:ascii="Times New Roman" w:hAnsi="Times New Roman" w:cs="Times New Roman"/>
        </w:rPr>
      </w:pPr>
      <w:r w:rsidRPr="000007D7">
        <w:rPr>
          <w:rFonts w:ascii="Times New Roman" w:hAnsi="Times New Roman" w:cs="Times New Roman"/>
          <w:bCs/>
        </w:rPr>
        <w:t xml:space="preserve">в </w:t>
      </w:r>
      <w:r w:rsidRPr="000007D7">
        <w:rPr>
          <w:rFonts w:ascii="Times New Roman" w:hAnsi="Times New Roman" w:cs="Times New Roman"/>
          <w:b/>
        </w:rPr>
        <w:t>МДОУ детский сад "Сказка" п. Дровяная</w:t>
      </w:r>
      <w:r w:rsidRPr="000007D7">
        <w:rPr>
          <w:rFonts w:ascii="Times New Roman" w:hAnsi="Times New Roman" w:cs="Times New Roman"/>
        </w:rP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B23506" w:rsidRPr="000007D7" w:rsidRDefault="00B23506" w:rsidP="000007D7">
      <w:pPr>
        <w:jc w:val="both"/>
      </w:pPr>
    </w:p>
    <w:p w:rsidR="00617936" w:rsidRDefault="00617936" w:rsidP="00617936">
      <w:pPr>
        <w:jc w:val="both"/>
        <w:rPr>
          <w:b/>
          <w:color w:val="000000"/>
        </w:rPr>
      </w:pPr>
      <w:r>
        <w:t xml:space="preserve">Организация-оператор отмечает несоответствие информационных стендов </w:t>
      </w:r>
      <w:r>
        <w:rPr>
          <w:b/>
          <w:color w:val="000000"/>
          <w:sz w:val="22"/>
          <w:szCs w:val="22"/>
        </w:rPr>
        <w:t>МДОУ детский сад №4 "Малышок" с. Улёты, МДОУ Николаевский детский сад №1</w:t>
      </w:r>
      <w:r>
        <w:t xml:space="preserve">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b/>
          <w:color w:val="000000"/>
        </w:rPr>
        <w:t>.</w:t>
      </w:r>
    </w:p>
    <w:p w:rsidR="00617936" w:rsidRDefault="00617936" w:rsidP="00617936">
      <w:pPr>
        <w:jc w:val="both"/>
        <w:rPr>
          <w:b/>
          <w:color w:val="000000"/>
        </w:rPr>
      </w:pPr>
    </w:p>
    <w:p w:rsidR="00617936" w:rsidRDefault="00617936" w:rsidP="00617936">
      <w:pPr>
        <w:jc w:val="both"/>
        <w:rPr>
          <w:b/>
          <w:color w:val="000000"/>
        </w:rPr>
      </w:pPr>
      <w:r>
        <w:t xml:space="preserve">Организация-оператор указывает на нарушение </w:t>
      </w:r>
      <w:r>
        <w:rPr>
          <w:b/>
          <w:color w:val="000000"/>
          <w:sz w:val="22"/>
          <w:szCs w:val="22"/>
        </w:rPr>
        <w:t>МДОУ детский сад "Сказка" п. Дровяная</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b/>
          <w:color w:val="000000"/>
        </w:rPr>
        <w:t>.</w:t>
      </w:r>
    </w:p>
    <w:p w:rsidR="00617936" w:rsidRDefault="00617936" w:rsidP="00617936">
      <w:pPr>
        <w:jc w:val="both"/>
      </w:pPr>
    </w:p>
    <w:p w:rsidR="00617936" w:rsidRDefault="00617936" w:rsidP="00617936">
      <w:pPr>
        <w:jc w:val="both"/>
      </w:pPr>
      <w:r>
        <w:t xml:space="preserve">Организация-оператор указывает на отсутствие дистанционных способов обратной связи и взаимодействия с получателями услуг в </w:t>
      </w:r>
      <w:r>
        <w:rPr>
          <w:b/>
          <w:color w:val="000000"/>
          <w:sz w:val="22"/>
          <w:szCs w:val="22"/>
        </w:rPr>
        <w:t>МДОУ детский сад "Сказка" п. Дровяная.</w:t>
      </w:r>
    </w:p>
    <w:p w:rsidR="00B23506" w:rsidRPr="00B23506" w:rsidRDefault="00B23506" w:rsidP="00B23506">
      <w:pPr>
        <w:pStyle w:val="af9"/>
        <w:ind w:left="1440"/>
        <w:jc w:val="both"/>
        <w:rPr>
          <w:b/>
        </w:rPr>
      </w:pPr>
    </w:p>
    <w:p w:rsidR="00AA3D18" w:rsidRPr="009B6D62" w:rsidRDefault="00AA3D18" w:rsidP="00D96D78">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617936" w:rsidRDefault="00617936" w:rsidP="00617936">
      <w:pPr>
        <w:jc w:val="both"/>
      </w:pPr>
      <w:r w:rsidRPr="00617936">
        <w:rPr>
          <w:bCs/>
        </w:rPr>
        <w:t>2 организации (</w:t>
      </w:r>
      <w:r w:rsidRPr="00617936">
        <w:rPr>
          <w:b/>
          <w:color w:val="000000"/>
          <w:sz w:val="22"/>
          <w:szCs w:val="22"/>
        </w:rPr>
        <w:t>МДОУ детский сад "Сказка" п. Дровяная и МДОУ Николаевский детский сад №1</w:t>
      </w:r>
      <w:r w:rsidRPr="00617936">
        <w:rPr>
          <w:bCs/>
        </w:rPr>
        <w:t>) из 3 не имеют условий</w:t>
      </w:r>
      <w:r>
        <w:rPr>
          <w:rStyle w:val="afe"/>
          <w:rFonts w:eastAsiaTheme="majorEastAsia"/>
        </w:rPr>
        <w:footnoteReference w:id="8"/>
      </w:r>
      <w:r>
        <w:t xml:space="preserve">, обеспечивающих доступность для инвалидов помещений организации и прилегающей к ней территории, </w:t>
      </w:r>
      <w:r w:rsidRPr="00617936">
        <w:rPr>
          <w:b/>
          <w:color w:val="000000"/>
          <w:sz w:val="22"/>
          <w:szCs w:val="22"/>
        </w:rPr>
        <w:t>МДОУ детский сад №4 "Малышок" с. Улёты</w:t>
      </w:r>
      <w:r>
        <w:t xml:space="preserve"> – 3 условия.</w:t>
      </w:r>
    </w:p>
    <w:p w:rsidR="00617936" w:rsidRDefault="00617936" w:rsidP="00617936">
      <w:pPr>
        <w:jc w:val="both"/>
      </w:pPr>
      <w:r>
        <w:t xml:space="preserve">Организация-оператор отмечает отсутствие в организациях выделенных стоянок для автотранспортных средств инвалидов адаптированных лифтов, поручней, </w:t>
      </w:r>
      <w:r>
        <w:lastRenderedPageBreak/>
        <w:t>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17936" w:rsidRDefault="00617936" w:rsidP="00617936">
      <w:pPr>
        <w:jc w:val="both"/>
        <w:rPr>
          <w:b/>
          <w:sz w:val="22"/>
          <w:szCs w:val="22"/>
        </w:rPr>
      </w:pPr>
    </w:p>
    <w:p w:rsidR="00617936" w:rsidRDefault="00617936" w:rsidP="00617936">
      <w:pPr>
        <w:jc w:val="both"/>
      </w:pPr>
      <w:r w:rsidRPr="00617936">
        <w:rPr>
          <w:b/>
          <w:sz w:val="22"/>
          <w:szCs w:val="22"/>
        </w:rPr>
        <w:t>МДОУ детский сад "Сказка" п. Дровяная, МДОУ детский сад №4 "Малышок" с. Улёты, МДОУ Николаевский детский сад №1</w:t>
      </w:r>
      <w:r>
        <w:t xml:space="preserve"> имеют в наличии по 1-3 условия, позволяющим инвалидам получать услуги наравне с другими</w:t>
      </w:r>
      <w:r>
        <w:rPr>
          <w:rStyle w:val="afe"/>
          <w:rFonts w:eastAsiaTheme="majorEastAsia"/>
        </w:rPr>
        <w:footnoteReference w:id="9"/>
      </w:r>
      <w:r>
        <w:t>.</w:t>
      </w:r>
    </w:p>
    <w:p w:rsidR="00617936" w:rsidRPr="00617936" w:rsidRDefault="00617936" w:rsidP="00617936">
      <w:pPr>
        <w:pStyle w:val="Default"/>
        <w:jc w:val="both"/>
        <w:rPr>
          <w:sz w:val="23"/>
          <w:szCs w:val="23"/>
        </w:rPr>
      </w:pPr>
      <w:r>
        <w:rPr>
          <w:sz w:val="23"/>
          <w:szCs w:val="23"/>
        </w:rPr>
        <w:t xml:space="preserve">В </w:t>
      </w:r>
      <w:r>
        <w:rPr>
          <w:b/>
          <w:sz w:val="22"/>
          <w:szCs w:val="22"/>
        </w:rPr>
        <w:t xml:space="preserve">МДОУ детский сад "Сказка" п. Дровяная, МДОУ детский сад №4 "Малышок" с. Улёты, МДОУ Николаевский детский сад №1 </w:t>
      </w:r>
      <w:r>
        <w:rPr>
          <w:sz w:val="23"/>
          <w:szCs w:val="23"/>
        </w:rPr>
        <w:t xml:space="preserve">не предусмотрены адаптированные образовательные программы и/или отсутствуют обучающиеся с ОВЗ. </w:t>
      </w:r>
      <w:r w:rsidRPr="00617936">
        <w:rPr>
          <w:sz w:val="23"/>
          <w:szCs w:val="23"/>
        </w:rPr>
        <w:t xml:space="preserve">В соответствии с Методическими рекомендациями </w:t>
      </w:r>
      <w:r w:rsidRPr="00617936">
        <w:rPr>
          <w:bCs/>
          <w:sz w:val="23"/>
          <w:szCs w:val="23"/>
        </w:rPr>
        <w:t>к единому порядку расчета показателей независимой оценки</w:t>
      </w:r>
      <w:r w:rsidRPr="00617936">
        <w:rPr>
          <w:b/>
          <w:bCs/>
          <w:sz w:val="23"/>
          <w:szCs w:val="23"/>
        </w:rPr>
        <w:t xml:space="preserve"> </w:t>
      </w:r>
      <w:r w:rsidRPr="00617936">
        <w:rPr>
          <w:bCs/>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sidRPr="00617936">
        <w:rPr>
          <w:b/>
          <w:bCs/>
          <w:sz w:val="23"/>
          <w:szCs w:val="23"/>
        </w:rPr>
        <w:t xml:space="preserve"> </w:t>
      </w:r>
      <w:r w:rsidRPr="00617936">
        <w:rPr>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617936" w:rsidRDefault="00617936" w:rsidP="00617936">
      <w:pPr>
        <w:jc w:val="both"/>
      </w:pPr>
    </w:p>
    <w:p w:rsidR="00617936" w:rsidRDefault="00617936" w:rsidP="00617936">
      <w:pPr>
        <w:jc w:val="both"/>
      </w:pPr>
      <w:r>
        <w:t xml:space="preserve">Организация-оператор отмечает отсутствие в организациях </w:t>
      </w:r>
      <w:r w:rsidRPr="00617936">
        <w:rPr>
          <w:b/>
          <w:color w:val="000000"/>
          <w:sz w:val="22"/>
          <w:szCs w:val="22"/>
        </w:rPr>
        <w:t>МДОУ детский сад "Сказка" п. Дровяная, МДОУ детский сад №4 "Малышок" с. Улёты, МДОУ Николаевский детский сад №1</w:t>
      </w:r>
      <w:r>
        <w:t xml:space="preserve">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0"/>
      </w:r>
      <w:r>
        <w:t>.</w:t>
      </w:r>
    </w:p>
    <w:p w:rsidR="00617936" w:rsidRDefault="00617936" w:rsidP="00617936">
      <w:pPr>
        <w:jc w:val="both"/>
        <w:rPr>
          <w:b/>
          <w:bCs/>
        </w:rPr>
      </w:pPr>
    </w:p>
    <w:p w:rsidR="00617936" w:rsidRDefault="00617936" w:rsidP="00617936">
      <w:pPr>
        <w:jc w:val="both"/>
      </w:pPr>
      <w:r w:rsidRPr="00617936">
        <w:rPr>
          <w:b/>
          <w:bCs/>
        </w:rPr>
        <w:t>От 1% до 12%</w:t>
      </w:r>
      <w:r>
        <w:t xml:space="preserve"> потребителей услуг </w:t>
      </w:r>
      <w:r w:rsidRPr="00617936">
        <w:rPr>
          <w:bCs/>
        </w:rPr>
        <w:t>неудовлетворенны</w:t>
      </w:r>
      <w:r>
        <w:t xml:space="preserve"> доброжелательностью, вежливостью работников организации социальной сферы </w:t>
      </w:r>
      <w:r w:rsidRPr="00617936">
        <w:rPr>
          <w:color w:val="000000" w:themeColor="text1"/>
        </w:rPr>
        <w:t>при использовании дистанционных форм взаимодействия</w:t>
      </w:r>
      <w:r>
        <w:t>.</w:t>
      </w:r>
    </w:p>
    <w:p w:rsidR="00D26970" w:rsidRDefault="00D26970" w:rsidP="00D26970">
      <w:pPr>
        <w:pStyle w:val="4"/>
        <w:numPr>
          <w:ilvl w:val="0"/>
          <w:numId w:val="0"/>
        </w:numPr>
        <w:ind w:left="720"/>
        <w:rPr>
          <w:color w:val="000000" w:themeColor="text1"/>
        </w:rPr>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617936" w:rsidRDefault="00617936" w:rsidP="00617936">
      <w:pPr>
        <w:jc w:val="both"/>
      </w:pPr>
      <w:r>
        <w:t xml:space="preserve">Итоговое значение оценки качества услуг по организациям муниципального района «Улётовский район» составило </w:t>
      </w:r>
      <w:r>
        <w:rPr>
          <w:b/>
        </w:rPr>
        <w:t xml:space="preserve">85 </w:t>
      </w:r>
      <w:r>
        <w:t>баллов при 100 возможных.</w:t>
      </w:r>
    </w:p>
    <w:p w:rsidR="00617936" w:rsidRDefault="00617936" w:rsidP="00617936">
      <w:pPr>
        <w:jc w:val="both"/>
      </w:pPr>
    </w:p>
    <w:p w:rsidR="00617936" w:rsidRDefault="00617936" w:rsidP="00617936">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2023 году:</w:t>
      </w:r>
    </w:p>
    <w:p w:rsidR="00617936" w:rsidRDefault="00617936" w:rsidP="00617936">
      <w:pPr>
        <w:jc w:val="both"/>
      </w:pPr>
    </w:p>
    <w:p w:rsidR="00617936" w:rsidRDefault="00617936" w:rsidP="00617936">
      <w:pPr>
        <w:jc w:val="center"/>
      </w:pPr>
      <w:r>
        <w:rPr>
          <w:noProof/>
        </w:rPr>
        <w:lastRenderedPageBreak/>
        <w:drawing>
          <wp:inline distT="0" distB="0" distL="0" distR="0">
            <wp:extent cx="5132705" cy="27520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17936" w:rsidRDefault="00617936" w:rsidP="00617936">
      <w:pPr>
        <w:jc w:val="both"/>
      </w:pPr>
    </w:p>
    <w:p w:rsidR="00617936" w:rsidRDefault="00617936" w:rsidP="00617936">
      <w:pPr>
        <w:jc w:val="both"/>
        <w:rPr>
          <w:color w:val="000000"/>
        </w:rPr>
      </w:pPr>
      <w:r>
        <w:t xml:space="preserve">Наибольшее итоговое количество баллов получило </w:t>
      </w:r>
      <w:r>
        <w:rPr>
          <w:b/>
          <w:color w:val="000000"/>
          <w:sz w:val="22"/>
          <w:szCs w:val="22"/>
        </w:rPr>
        <w:t>МДОУ детский сад №4 "Малышок" с. Улёты</w:t>
      </w:r>
      <w:r>
        <w:rPr>
          <w:b/>
          <w:bCs/>
          <w:color w:val="000000"/>
        </w:rPr>
        <w:t xml:space="preserve"> </w:t>
      </w:r>
      <w:r>
        <w:rPr>
          <w:color w:val="000000"/>
        </w:rPr>
        <w:t xml:space="preserve">наименьшее - </w:t>
      </w:r>
      <w:r>
        <w:rPr>
          <w:b/>
          <w:color w:val="000000"/>
          <w:sz w:val="22"/>
          <w:szCs w:val="22"/>
        </w:rPr>
        <w:t>МДОУ детский сад "Сказка" п. Дровяная</w:t>
      </w:r>
      <w:r>
        <w:rPr>
          <w:b/>
          <w:bCs/>
          <w:color w:val="000000"/>
        </w:rPr>
        <w:t>.</w:t>
      </w:r>
      <w:r w:rsidRPr="00617936">
        <w:rPr>
          <w:color w:val="000000"/>
        </w:rPr>
        <w:t xml:space="preserve"> </w:t>
      </w:r>
      <w:r>
        <w:rPr>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617936" w:rsidRDefault="00617936" w:rsidP="00617936">
      <w:pPr>
        <w:ind w:firstLine="709"/>
      </w:pPr>
      <w:r>
        <w:rPr>
          <w:noProof/>
        </w:rPr>
        <w:lastRenderedPageBreak/>
        <w:drawing>
          <wp:inline distT="0" distB="0" distL="0" distR="0">
            <wp:extent cx="5288280" cy="7548245"/>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17936" w:rsidRDefault="00617936" w:rsidP="00617936">
      <w:pPr>
        <w:jc w:val="both"/>
      </w:pPr>
    </w:p>
    <w:p w:rsidR="00617936" w:rsidRDefault="00617936" w:rsidP="00617936">
      <w:pPr>
        <w:jc w:val="both"/>
        <w:rPr>
          <w:b/>
          <w:color w:val="000000"/>
        </w:rPr>
      </w:pPr>
      <w:r>
        <w:t xml:space="preserve">Организация-оператор отмечает несоответствие информационных стендов </w:t>
      </w:r>
      <w:r>
        <w:rPr>
          <w:b/>
          <w:color w:val="000000"/>
          <w:sz w:val="22"/>
          <w:szCs w:val="22"/>
        </w:rPr>
        <w:t>МДОУ детский сад №4 "Малышок" с. Улёты, МДОУ Николаевский детский сад №1</w:t>
      </w:r>
      <w:r>
        <w:t xml:space="preserve">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Федеральной службы надзора в сфере образования и науки от 14 августа 2020 г. N 831 « Об утверждении требований к структуре </w:t>
      </w:r>
      <w:r>
        <w:lastRenderedPageBreak/>
        <w:t>официального сайта образовательной организации в информационно-коммуникационной сети Интернет и формату предоставления информации»</w:t>
      </w:r>
      <w:r>
        <w:rPr>
          <w:b/>
          <w:color w:val="000000"/>
        </w:rPr>
        <w:t>.</w:t>
      </w:r>
    </w:p>
    <w:p w:rsidR="00617936" w:rsidRDefault="00617936" w:rsidP="00617936">
      <w:pPr>
        <w:jc w:val="both"/>
        <w:rPr>
          <w:b/>
          <w:color w:val="000000"/>
        </w:rPr>
      </w:pPr>
    </w:p>
    <w:p w:rsidR="00617936" w:rsidRDefault="00617936" w:rsidP="00617936">
      <w:pPr>
        <w:jc w:val="both"/>
        <w:rPr>
          <w:b/>
          <w:color w:val="000000"/>
        </w:rPr>
      </w:pPr>
      <w:r>
        <w:t xml:space="preserve">Организация-оператор указывает на нарушение </w:t>
      </w:r>
      <w:r>
        <w:rPr>
          <w:b/>
          <w:color w:val="000000"/>
          <w:sz w:val="22"/>
          <w:szCs w:val="22"/>
        </w:rPr>
        <w:t>МДОУ детский сад "Сказка" п. Дровяная</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b/>
          <w:color w:val="000000"/>
        </w:rPr>
        <w:t>.</w:t>
      </w:r>
    </w:p>
    <w:p w:rsidR="00617936" w:rsidRDefault="00617936" w:rsidP="00617936">
      <w:pPr>
        <w:jc w:val="both"/>
        <w:rPr>
          <w:bCs/>
        </w:rPr>
      </w:pPr>
    </w:p>
    <w:p w:rsidR="00617936" w:rsidRDefault="00617936" w:rsidP="00617936">
      <w:pPr>
        <w:jc w:val="both"/>
      </w:pPr>
      <w:r>
        <w:rPr>
          <w:bCs/>
        </w:rPr>
        <w:t xml:space="preserve">В </w:t>
      </w:r>
      <w:r>
        <w:rPr>
          <w:b/>
          <w:color w:val="000000"/>
          <w:sz w:val="22"/>
          <w:szCs w:val="22"/>
        </w:rPr>
        <w:t>МДОУ детский сад "Сказка" п. Дровяная</w:t>
      </w:r>
      <w: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617936" w:rsidRDefault="00617936" w:rsidP="00617936">
      <w:pPr>
        <w:jc w:val="both"/>
      </w:pPr>
    </w:p>
    <w:p w:rsidR="00617936" w:rsidRDefault="00617936" w:rsidP="00617936">
      <w:pPr>
        <w:jc w:val="both"/>
      </w:pPr>
      <w:r>
        <w:t xml:space="preserve">Организация-оператор указывает на отсутствие дистанционных способов обратной связи и взаимодействия с получателями услуг в </w:t>
      </w:r>
      <w:r>
        <w:rPr>
          <w:b/>
          <w:color w:val="000000"/>
          <w:sz w:val="22"/>
          <w:szCs w:val="22"/>
        </w:rPr>
        <w:t>МДОУ детский сад "Сказка" п. Дровяная.</w:t>
      </w:r>
    </w:p>
    <w:p w:rsidR="00617936" w:rsidRDefault="00617936" w:rsidP="00617936">
      <w:pPr>
        <w:jc w:val="both"/>
      </w:pPr>
    </w:p>
    <w:p w:rsidR="00617936" w:rsidRDefault="00617936" w:rsidP="00617936">
      <w:pPr>
        <w:jc w:val="both"/>
      </w:pPr>
      <w:r>
        <w:t>От 0% до 9%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617936" w:rsidRDefault="00617936" w:rsidP="00617936">
      <w:pPr>
        <w:jc w:val="both"/>
      </w:pPr>
    </w:p>
    <w:p w:rsidR="00617936" w:rsidRDefault="00617936" w:rsidP="00617936">
      <w:pPr>
        <w:jc w:val="both"/>
      </w:pPr>
      <w:r>
        <w:t xml:space="preserve">18% потребителей услуг </w:t>
      </w:r>
      <w:r>
        <w:rPr>
          <w:b/>
          <w:color w:val="000000"/>
          <w:sz w:val="22"/>
          <w:szCs w:val="22"/>
        </w:rPr>
        <w:t>МДОУ Николаевский детский сад №1</w:t>
      </w:r>
      <w:r>
        <w:rPr>
          <w:b/>
          <w:color w:val="000000"/>
        </w:rPr>
        <w:t xml:space="preserve"> </w:t>
      </w:r>
      <w:r>
        <w:t>не удовлетворены открытостью,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p w:rsidR="00617936" w:rsidRDefault="00617936" w:rsidP="00617936">
      <w:pPr>
        <w:jc w:val="both"/>
        <w:rPr>
          <w:bCs/>
        </w:rPr>
      </w:pPr>
    </w:p>
    <w:p w:rsidR="00617936" w:rsidRDefault="00617936" w:rsidP="00617936">
      <w:pPr>
        <w:jc w:val="both"/>
      </w:pPr>
      <w:r>
        <w:rPr>
          <w:bCs/>
        </w:rPr>
        <w:t>2 организации (</w:t>
      </w:r>
      <w:r>
        <w:rPr>
          <w:b/>
          <w:color w:val="000000"/>
          <w:sz w:val="22"/>
          <w:szCs w:val="22"/>
        </w:rPr>
        <w:t>МДОУ детский сад "Сказка" п. Дровяная и МДОУ Николаевский детский сад №1</w:t>
      </w:r>
      <w:r>
        <w:rPr>
          <w:bCs/>
        </w:rPr>
        <w:t>) из 3 не имеют условий</w:t>
      </w:r>
      <w:r>
        <w:rPr>
          <w:rStyle w:val="afe"/>
          <w:rFonts w:eastAsiaTheme="majorEastAsia"/>
        </w:rPr>
        <w:footnoteReference w:id="11"/>
      </w:r>
      <w:r>
        <w:t xml:space="preserve">, обеспечивающих доступность для инвалидов помещений организации и прилегающей к ней территории, </w:t>
      </w:r>
      <w:r>
        <w:rPr>
          <w:b/>
          <w:color w:val="000000"/>
          <w:sz w:val="22"/>
          <w:szCs w:val="22"/>
        </w:rPr>
        <w:t>МДОУ детский сад №4 "Малышок" с. Улёты</w:t>
      </w:r>
      <w:r>
        <w:t xml:space="preserve"> – 3 условия.</w:t>
      </w:r>
    </w:p>
    <w:p w:rsidR="00617936" w:rsidRDefault="00617936" w:rsidP="00617936">
      <w:pPr>
        <w:jc w:val="both"/>
      </w:pPr>
      <w:r>
        <w:t>Организация-оператор отмечает отсутствие в организациях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17936" w:rsidRDefault="00617936" w:rsidP="00617936">
      <w:pPr>
        <w:jc w:val="both"/>
      </w:pPr>
      <w:r>
        <w:rPr>
          <w:b/>
          <w:color w:val="000000"/>
          <w:sz w:val="22"/>
          <w:szCs w:val="22"/>
        </w:rPr>
        <w:lastRenderedPageBreak/>
        <w:t>МДОУ детский сад "Сказка" п. Дровяная, МДОУ детский сад №4 "Малышок" с. Улёты, МДОУ Николаевский детский сад №1</w:t>
      </w:r>
      <w:r>
        <w:t xml:space="preserve"> имеют в наличии по 1-3 условия, позволяющим инвалидам получать услуги наравне с другими</w:t>
      </w:r>
      <w:r>
        <w:rPr>
          <w:rStyle w:val="afe"/>
          <w:rFonts w:eastAsiaTheme="majorEastAsia"/>
        </w:rPr>
        <w:footnoteReference w:id="12"/>
      </w:r>
      <w:r>
        <w:t>.</w:t>
      </w:r>
    </w:p>
    <w:p w:rsidR="00617936" w:rsidRPr="00617936" w:rsidRDefault="00617936" w:rsidP="00617936">
      <w:pPr>
        <w:pStyle w:val="Default"/>
        <w:jc w:val="both"/>
        <w:rPr>
          <w:sz w:val="23"/>
          <w:szCs w:val="23"/>
        </w:rPr>
      </w:pPr>
      <w:r>
        <w:rPr>
          <w:sz w:val="23"/>
          <w:szCs w:val="23"/>
        </w:rPr>
        <w:t xml:space="preserve">В </w:t>
      </w:r>
      <w:r>
        <w:rPr>
          <w:b/>
          <w:sz w:val="22"/>
          <w:szCs w:val="22"/>
        </w:rPr>
        <w:t xml:space="preserve">МДОУ детский сад "Сказка" п. Дровяная, МДОУ детский сад №4 "Малышок" с. Улёты, МДОУ Николаевский детский сад №1 </w:t>
      </w:r>
      <w:r>
        <w:rPr>
          <w:sz w:val="23"/>
          <w:szCs w:val="23"/>
        </w:rPr>
        <w:t xml:space="preserve">не предусмотрены адаптированные образовательные программы и/или отсутствуют обучающиеся с ОВЗ. В соответствии с Методическими рекомендациями </w:t>
      </w:r>
      <w:r>
        <w:rPr>
          <w:bCs/>
          <w:sz w:val="23"/>
          <w:szCs w:val="23"/>
        </w:rPr>
        <w:t>к единому порядку расчета показателей независимой оценки</w:t>
      </w:r>
      <w:r>
        <w:rPr>
          <w:b/>
          <w:bCs/>
          <w:sz w:val="23"/>
          <w:szCs w:val="23"/>
        </w:rPr>
        <w:t xml:space="preserve"> </w:t>
      </w:r>
      <w:r>
        <w:rPr>
          <w:bCs/>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sz w:val="23"/>
          <w:szCs w:val="23"/>
        </w:rPr>
        <w:t xml:space="preserve"> </w:t>
      </w:r>
      <w:r>
        <w:rPr>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617936" w:rsidRDefault="00617936" w:rsidP="00617936">
      <w:pPr>
        <w:jc w:val="both"/>
      </w:pPr>
    </w:p>
    <w:p w:rsidR="00617936" w:rsidRDefault="00617936" w:rsidP="00617936">
      <w:pPr>
        <w:jc w:val="both"/>
      </w:pPr>
      <w:r>
        <w:t xml:space="preserve">Организация-оператор отмечает отсутствие в организациях </w:t>
      </w:r>
      <w:r>
        <w:rPr>
          <w:b/>
          <w:color w:val="000000"/>
          <w:sz w:val="22"/>
          <w:szCs w:val="22"/>
        </w:rPr>
        <w:t>МДОУ детский сад "Сказка" п. Дровяная, МДОУ детский сад №4 "Малышок" с. Улёты, МДОУ Николаевский детский сад №1</w:t>
      </w:r>
      <w:r>
        <w:t xml:space="preserve">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3"/>
      </w:r>
      <w:r>
        <w:t>.</w:t>
      </w:r>
    </w:p>
    <w:p w:rsidR="00617936" w:rsidRDefault="00617936" w:rsidP="00617936">
      <w:pPr>
        <w:jc w:val="both"/>
        <w:rPr>
          <w:b/>
          <w:bCs/>
        </w:rPr>
      </w:pPr>
    </w:p>
    <w:p w:rsidR="00617936" w:rsidRDefault="00617936" w:rsidP="00617936">
      <w:pPr>
        <w:jc w:val="both"/>
      </w:pPr>
      <w:r>
        <w:rPr>
          <w:b/>
          <w:bCs/>
        </w:rPr>
        <w:t>От 1% до 12%</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AA3D18" w:rsidRPr="00064BAC" w:rsidRDefault="00AA3D18" w:rsidP="00AA3D18">
      <w:pPr>
        <w:ind w:firstLine="708"/>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м</w:t>
      </w:r>
      <w:r w:rsidR="002D7524">
        <w:rPr>
          <w:b/>
          <w:bCs/>
        </w:rPr>
        <w:t>униципального района «</w:t>
      </w:r>
      <w:r w:rsidR="00BE30D9">
        <w:rPr>
          <w:b/>
          <w:bCs/>
        </w:rPr>
        <w:t>Улётовский</w:t>
      </w:r>
      <w:r w:rsidR="002D7524">
        <w:rPr>
          <w:b/>
          <w:bCs/>
        </w:rPr>
        <w:t xml:space="preserve"> район»</w:t>
      </w:r>
      <w:r>
        <w:rPr>
          <w:b/>
          <w:bCs/>
        </w:rPr>
        <w:t>:</w:t>
      </w:r>
    </w:p>
    <w:p w:rsidR="00036685" w:rsidRDefault="00036685" w:rsidP="00AA3D18">
      <w:pPr>
        <w:jc w:val="both"/>
        <w:rPr>
          <w:b/>
          <w:bCs/>
        </w:rPr>
      </w:pPr>
    </w:p>
    <w:p w:rsidR="00AA3D18" w:rsidRPr="00617936" w:rsidRDefault="004365C3" w:rsidP="00D96D78">
      <w:pPr>
        <w:pStyle w:val="af9"/>
        <w:numPr>
          <w:ilvl w:val="0"/>
          <w:numId w:val="5"/>
        </w:numPr>
        <w:spacing w:line="240" w:lineRule="auto"/>
        <w:jc w:val="both"/>
        <w:rPr>
          <w:rFonts w:ascii="Times New Roman" w:hAnsi="Times New Roman" w:cs="Times New Roman"/>
          <w:color w:val="000000" w:themeColor="text1"/>
        </w:rPr>
      </w:pPr>
      <w:r w:rsidRPr="00BE0EDD">
        <w:rPr>
          <w:rFonts w:ascii="Times New Roman" w:hAnsi="Times New Roman" w:cs="Times New Roman"/>
        </w:rPr>
        <w:t>руководителям</w:t>
      </w:r>
      <w:r w:rsidRPr="004365C3">
        <w:rPr>
          <w:rFonts w:ascii="Times New Roman" w:hAnsi="Times New Roman" w:cs="Times New Roman"/>
          <w:b/>
          <w:sz w:val="22"/>
          <w:szCs w:val="22"/>
        </w:rPr>
        <w:t xml:space="preserve"> </w:t>
      </w:r>
      <w:r w:rsidR="00FA1F4B" w:rsidRPr="00617936">
        <w:rPr>
          <w:rFonts w:ascii="Times New Roman" w:hAnsi="Times New Roman" w:cs="Times New Roman"/>
          <w:b/>
        </w:rPr>
        <w:t>МДОУ детский сад "Сказка" п. Дровяная, МДОУ детский сад №4 "Малышок" с. Улёты, МДОУ Николаевский детский сад №1</w:t>
      </w:r>
      <w:r w:rsidR="004F5970" w:rsidRPr="00617936">
        <w:rPr>
          <w:rFonts w:ascii="Times New Roman" w:hAnsi="Times New Roman" w:cs="Times New Roman"/>
          <w:bCs/>
        </w:rPr>
        <w:t xml:space="preserve"> </w:t>
      </w:r>
      <w:r w:rsidR="00AA3D18" w:rsidRPr="00617936">
        <w:rPr>
          <w:rFonts w:ascii="Times New Roman" w:hAnsi="Times New Roman" w:cs="Times New Roman"/>
          <w:bCs/>
        </w:rPr>
        <w:t>привести в соответствие</w:t>
      </w:r>
      <w:r w:rsidR="00F23899" w:rsidRPr="00617936">
        <w:rPr>
          <w:rFonts w:ascii="Times New Roman" w:hAnsi="Times New Roman" w:cs="Times New Roman"/>
          <w:bCs/>
        </w:rPr>
        <w:t xml:space="preserve"> </w:t>
      </w:r>
      <w:r w:rsidR="00AA3D18" w:rsidRPr="00617936">
        <w:rPr>
          <w:rFonts w:ascii="Times New Roman" w:hAnsi="Times New Roman" w:cs="Times New Roman"/>
        </w:rPr>
        <w:t>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w:t>
      </w:r>
      <w:r w:rsidR="00AA3D18" w:rsidRPr="00617936">
        <w:rPr>
          <w:rFonts w:ascii="Times New Roman" w:hAnsi="Times New Roman" w:cs="Times New Roman"/>
          <w:color w:val="000000" w:themeColor="text1"/>
        </w:rPr>
        <w:t xml:space="preserve">, </w:t>
      </w:r>
      <w:r w:rsidR="00AA3D18" w:rsidRPr="0061793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617936">
        <w:rPr>
          <w:rFonts w:ascii="Times New Roman" w:hAnsi="Times New Roman" w:cs="Times New Roman"/>
          <w:color w:val="000000" w:themeColor="text1"/>
        </w:rPr>
        <w:t>;</w:t>
      </w:r>
    </w:p>
    <w:p w:rsidR="00AA3D18" w:rsidRPr="00617936" w:rsidRDefault="00AA3D18" w:rsidP="00AA3D18">
      <w:pPr>
        <w:pStyle w:val="af9"/>
        <w:jc w:val="both"/>
        <w:rPr>
          <w:rFonts w:ascii="Times New Roman" w:hAnsi="Times New Roman" w:cs="Times New Roman"/>
          <w:color w:val="000000" w:themeColor="text1"/>
        </w:rPr>
      </w:pPr>
    </w:p>
    <w:p w:rsidR="00B136B0" w:rsidRPr="00BE0EDD" w:rsidRDefault="00A16CE0" w:rsidP="00B136B0">
      <w:pPr>
        <w:pStyle w:val="af9"/>
        <w:numPr>
          <w:ilvl w:val="0"/>
          <w:numId w:val="5"/>
        </w:numPr>
        <w:spacing w:line="240" w:lineRule="auto"/>
        <w:jc w:val="both"/>
        <w:rPr>
          <w:rFonts w:ascii="Times New Roman" w:hAnsi="Times New Roman" w:cs="Times New Roman"/>
          <w:bCs/>
          <w:color w:val="000000" w:themeColor="text1"/>
        </w:rPr>
      </w:pPr>
      <w:r w:rsidRPr="00617936">
        <w:rPr>
          <w:rFonts w:ascii="Times New Roman" w:hAnsi="Times New Roman" w:cs="Times New Roman"/>
          <w:color w:val="000000" w:themeColor="text1"/>
        </w:rPr>
        <w:t>учредителям организаций м</w:t>
      </w:r>
      <w:r w:rsidR="002D7524" w:rsidRPr="00617936">
        <w:rPr>
          <w:rFonts w:ascii="Times New Roman" w:hAnsi="Times New Roman" w:cs="Times New Roman"/>
          <w:color w:val="000000" w:themeColor="text1"/>
        </w:rPr>
        <w:t>униципального района «</w:t>
      </w:r>
      <w:r w:rsidR="00BE30D9" w:rsidRPr="00617936">
        <w:rPr>
          <w:rFonts w:ascii="Times New Roman" w:hAnsi="Times New Roman" w:cs="Times New Roman"/>
          <w:color w:val="000000" w:themeColor="text1"/>
        </w:rPr>
        <w:t>Улётовский</w:t>
      </w:r>
      <w:r w:rsidR="002D7524" w:rsidRPr="00617936">
        <w:rPr>
          <w:rFonts w:ascii="Times New Roman" w:hAnsi="Times New Roman" w:cs="Times New Roman"/>
          <w:color w:val="000000" w:themeColor="text1"/>
        </w:rPr>
        <w:t xml:space="preserve"> район»</w:t>
      </w:r>
      <w:r w:rsidR="005F5916" w:rsidRPr="00617936">
        <w:rPr>
          <w:rFonts w:ascii="Times New Roman" w:hAnsi="Times New Roman" w:cs="Times New Roman"/>
          <w:color w:val="000000" w:themeColor="text1"/>
        </w:rPr>
        <w:t xml:space="preserve"> провести проверки соблюдения </w:t>
      </w:r>
      <w:r w:rsidR="00FA1F4B" w:rsidRPr="00617936">
        <w:rPr>
          <w:rFonts w:ascii="Times New Roman" w:hAnsi="Times New Roman" w:cs="Times New Roman"/>
          <w:b/>
        </w:rPr>
        <w:t xml:space="preserve">МДОУ детский сад "Сказка" п. </w:t>
      </w:r>
      <w:r w:rsidR="00FA1F4B" w:rsidRPr="00617936">
        <w:rPr>
          <w:rFonts w:ascii="Times New Roman" w:hAnsi="Times New Roman" w:cs="Times New Roman"/>
          <w:b/>
        </w:rPr>
        <w:lastRenderedPageBreak/>
        <w:t>Дровяная, МДОУ детский сад №4 "Малышок" с. Улёты, МДОУ Николаевский детский сад №1</w:t>
      </w:r>
      <w:r w:rsidR="004F5970" w:rsidRPr="00617936">
        <w:rPr>
          <w:rFonts w:ascii="Times New Roman" w:hAnsi="Times New Roman" w:cs="Times New Roman"/>
        </w:rPr>
        <w:t xml:space="preserve"> </w:t>
      </w:r>
      <w:r w:rsidR="007515A7" w:rsidRPr="00617936">
        <w:rPr>
          <w:rFonts w:ascii="Times New Roman" w:hAnsi="Times New Roman" w:cs="Times New Roman"/>
        </w:rPr>
        <w:t>т</w:t>
      </w:r>
      <w:r w:rsidR="005F5916" w:rsidRPr="00617936">
        <w:rPr>
          <w:rFonts w:ascii="Times New Roman" w:hAnsi="Times New Roman" w:cs="Times New Roman"/>
        </w:rPr>
        <w:t>ребований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в случае выявления нарушений принять меры в отношении руководителей организаций,</w:t>
      </w:r>
      <w:r w:rsidR="00BE0EDD">
        <w:rPr>
          <w:rFonts w:ascii="Times New Roman" w:hAnsi="Times New Roman" w:cs="Times New Roman"/>
        </w:rPr>
        <w:t xml:space="preserve"> </w:t>
      </w:r>
      <w:r w:rsidR="00AA3D18" w:rsidRPr="00617936">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E0EDD" w:rsidRPr="00BE0EDD" w:rsidRDefault="00BE0EDD" w:rsidP="00BE0EDD">
      <w:pPr>
        <w:jc w:val="both"/>
        <w:rPr>
          <w:bCs/>
          <w:color w:val="000000" w:themeColor="text1"/>
        </w:rPr>
      </w:pPr>
    </w:p>
    <w:p w:rsidR="00AA3D18" w:rsidRPr="00617936" w:rsidRDefault="002B6F24" w:rsidP="00D96D78">
      <w:pPr>
        <w:pStyle w:val="af9"/>
        <w:numPr>
          <w:ilvl w:val="0"/>
          <w:numId w:val="5"/>
        </w:numPr>
        <w:spacing w:line="240" w:lineRule="auto"/>
        <w:jc w:val="both"/>
        <w:rPr>
          <w:rFonts w:ascii="Times New Roman" w:hAnsi="Times New Roman" w:cs="Times New Roman"/>
          <w:bCs/>
          <w:color w:val="000000" w:themeColor="text1"/>
        </w:rPr>
      </w:pPr>
      <w:r w:rsidRPr="00617936">
        <w:rPr>
          <w:rFonts w:ascii="Times New Roman" w:hAnsi="Times New Roman" w:cs="Times New Roman"/>
          <w:b/>
          <w:bCs/>
          <w:color w:val="000000" w:themeColor="text1"/>
        </w:rPr>
        <w:t>учредителям организаций муниципального района «</w:t>
      </w:r>
      <w:r w:rsidR="00BE30D9" w:rsidRPr="00617936">
        <w:rPr>
          <w:rFonts w:ascii="Times New Roman" w:hAnsi="Times New Roman" w:cs="Times New Roman"/>
          <w:b/>
          <w:bCs/>
          <w:color w:val="000000" w:themeColor="text1"/>
        </w:rPr>
        <w:t>Улётовский</w:t>
      </w:r>
      <w:r w:rsidRPr="00617936">
        <w:rPr>
          <w:rFonts w:ascii="Times New Roman" w:hAnsi="Times New Roman" w:cs="Times New Roman"/>
          <w:b/>
          <w:bCs/>
          <w:color w:val="000000" w:themeColor="text1"/>
        </w:rPr>
        <w:t xml:space="preserve"> район»</w:t>
      </w:r>
      <w:r w:rsidR="00F23899" w:rsidRPr="00617936">
        <w:rPr>
          <w:rFonts w:ascii="Times New Roman" w:hAnsi="Times New Roman" w:cs="Times New Roman"/>
          <w:b/>
          <w:bCs/>
          <w:color w:val="000000" w:themeColor="text1"/>
        </w:rPr>
        <w:t xml:space="preserve"> </w:t>
      </w:r>
      <w:r w:rsidR="00AA3D18" w:rsidRPr="00617936">
        <w:rPr>
          <w:rFonts w:ascii="Times New Roman" w:hAnsi="Times New Roman" w:cs="Times New Roman"/>
          <w:color w:val="000000" w:themeColor="text1"/>
        </w:rPr>
        <w:t>проверить вероятность проявления не</w:t>
      </w:r>
      <w:r w:rsidR="00AA3D18" w:rsidRPr="00617936">
        <w:rPr>
          <w:rFonts w:ascii="Times New Roman" w:hAnsi="Times New Roman" w:cs="Times New Roman"/>
        </w:rPr>
        <w:t xml:space="preserve">доброжелательности, грубости работников </w:t>
      </w:r>
      <w:r w:rsidRPr="00617936">
        <w:rPr>
          <w:rFonts w:ascii="Times New Roman" w:hAnsi="Times New Roman" w:cs="Times New Roman"/>
          <w:bCs/>
        </w:rPr>
        <w:t>организаций</w:t>
      </w:r>
      <w:r w:rsidR="00F23899" w:rsidRPr="00617936">
        <w:rPr>
          <w:rFonts w:ascii="Times New Roman" w:hAnsi="Times New Roman" w:cs="Times New Roman"/>
          <w:b/>
          <w:bCs/>
        </w:rPr>
        <w:t xml:space="preserve"> </w:t>
      </w:r>
      <w:r w:rsidR="00AA3D18" w:rsidRPr="00617936">
        <w:rPr>
          <w:rFonts w:ascii="Times New Roman" w:hAnsi="Times New Roman" w:cs="Times New Roman"/>
          <w:color w:val="000000" w:themeColor="text1"/>
        </w:rPr>
        <w:t>при использовании дистанционных форм взаимодействия</w:t>
      </w:r>
      <w:r w:rsidR="00AA3D18" w:rsidRPr="00617936">
        <w:rPr>
          <w:rFonts w:ascii="Times New Roman" w:hAnsi="Times New Roman" w:cs="Times New Roman"/>
          <w:b/>
          <w:bCs/>
        </w:rPr>
        <w:t>.</w:t>
      </w:r>
    </w:p>
    <w:p w:rsidR="00AA3D18" w:rsidRPr="00617936" w:rsidRDefault="00AA3D18" w:rsidP="00AA3D18">
      <w:pPr>
        <w:jc w:val="both"/>
        <w:rPr>
          <w:bCs/>
          <w:color w:val="000000" w:themeColor="text1"/>
        </w:rPr>
      </w:pPr>
    </w:p>
    <w:p w:rsidR="00114F43" w:rsidRPr="00617936" w:rsidRDefault="002B6F24" w:rsidP="00D96D78">
      <w:pPr>
        <w:pStyle w:val="af9"/>
        <w:numPr>
          <w:ilvl w:val="0"/>
          <w:numId w:val="5"/>
        </w:numPr>
        <w:spacing w:line="240" w:lineRule="auto"/>
        <w:jc w:val="both"/>
        <w:rPr>
          <w:rFonts w:ascii="Times New Roman" w:hAnsi="Times New Roman" w:cs="Times New Roman"/>
          <w:bCs/>
          <w:color w:val="000000" w:themeColor="text1"/>
        </w:rPr>
      </w:pPr>
      <w:r w:rsidRPr="00617936">
        <w:rPr>
          <w:rFonts w:ascii="Times New Roman" w:hAnsi="Times New Roman" w:cs="Times New Roman"/>
          <w:bCs/>
          <w:color w:val="000000" w:themeColor="text1"/>
        </w:rPr>
        <w:t>учредителям организаций муниципального района «</w:t>
      </w:r>
      <w:r w:rsidR="00BE30D9" w:rsidRPr="00617936">
        <w:rPr>
          <w:rFonts w:ascii="Times New Roman" w:hAnsi="Times New Roman" w:cs="Times New Roman"/>
          <w:bCs/>
          <w:color w:val="000000" w:themeColor="text1"/>
        </w:rPr>
        <w:t>Улётовский</w:t>
      </w:r>
      <w:r w:rsidRPr="00617936">
        <w:rPr>
          <w:rFonts w:ascii="Times New Roman" w:hAnsi="Times New Roman" w:cs="Times New Roman"/>
          <w:bCs/>
          <w:color w:val="000000" w:themeColor="text1"/>
        </w:rPr>
        <w:t xml:space="preserve"> район»</w:t>
      </w:r>
      <w:r w:rsidR="00F23899" w:rsidRPr="00617936">
        <w:rPr>
          <w:rFonts w:ascii="Times New Roman" w:hAnsi="Times New Roman" w:cs="Times New Roman"/>
          <w:b/>
          <w:bCs/>
          <w:color w:val="000000" w:themeColor="text1"/>
        </w:rPr>
        <w:t xml:space="preserve"> </w:t>
      </w:r>
      <w:r w:rsidRPr="00617936">
        <w:rPr>
          <w:rFonts w:ascii="Times New Roman" w:hAnsi="Times New Roman" w:cs="Times New Roman"/>
          <w:bCs/>
        </w:rPr>
        <w:t>создать</w:t>
      </w:r>
      <w:r w:rsidR="00F23899" w:rsidRPr="00617936">
        <w:rPr>
          <w:rFonts w:ascii="Times New Roman" w:hAnsi="Times New Roman" w:cs="Times New Roman"/>
          <w:bCs/>
        </w:rPr>
        <w:t xml:space="preserve"> </w:t>
      </w:r>
      <w:r w:rsidR="00114F43" w:rsidRPr="00617936">
        <w:rPr>
          <w:rFonts w:ascii="Times New Roman" w:hAnsi="Times New Roman" w:cs="Times New Roman"/>
          <w:bCs/>
        </w:rPr>
        <w:t>услови</w:t>
      </w:r>
      <w:r w:rsidRPr="00617936">
        <w:rPr>
          <w:rFonts w:ascii="Times New Roman" w:hAnsi="Times New Roman" w:cs="Times New Roman"/>
          <w:bCs/>
        </w:rPr>
        <w:t>я</w:t>
      </w:r>
      <w:r w:rsidR="00114F43" w:rsidRPr="00617936">
        <w:rPr>
          <w:rFonts w:ascii="Times New Roman" w:hAnsi="Times New Roman" w:cs="Times New Roman"/>
        </w:rPr>
        <w:t>, обеспечивающи</w:t>
      </w:r>
      <w:r w:rsidRPr="00617936">
        <w:rPr>
          <w:rFonts w:ascii="Times New Roman" w:hAnsi="Times New Roman" w:cs="Times New Roman"/>
        </w:rPr>
        <w:t>е</w:t>
      </w:r>
      <w:r w:rsidR="00114F43" w:rsidRPr="00617936">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617936">
        <w:rPr>
          <w:rFonts w:ascii="Times New Roman" w:hAnsi="Times New Roman" w:cs="Times New Roman"/>
          <w:bCs/>
        </w:rPr>
        <w:t xml:space="preserve"> и </w:t>
      </w:r>
      <w:r w:rsidR="00AA3D18" w:rsidRPr="00617936">
        <w:rPr>
          <w:rFonts w:ascii="Times New Roman" w:hAnsi="Times New Roman" w:cs="Times New Roman"/>
          <w:bCs/>
        </w:rPr>
        <w:t>условия для получения услуг инвалидами наравне с другими</w:t>
      </w:r>
      <w:r w:rsidR="00114F43" w:rsidRPr="00617936">
        <w:rPr>
          <w:rFonts w:ascii="Times New Roman" w:hAnsi="Times New Roman" w:cs="Times New Roman"/>
          <w:bCs/>
        </w:rPr>
        <w:t xml:space="preserve">. </w:t>
      </w:r>
      <w:r w:rsidR="00AC2D93" w:rsidRPr="00617936">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13D" w:rsidRDefault="005E313D">
      <w:r>
        <w:separator/>
      </w:r>
    </w:p>
    <w:p w:rsidR="005E313D" w:rsidRDefault="005E313D"/>
  </w:endnote>
  <w:endnote w:type="continuationSeparator" w:id="1">
    <w:p w:rsidR="005E313D" w:rsidRDefault="005E313D">
      <w:r>
        <w:continuationSeparator/>
      </w:r>
    </w:p>
    <w:p w:rsidR="005E313D" w:rsidRDefault="005E313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30" w:rsidRDefault="00273830">
    <w:pPr>
      <w:pStyle w:val="a5"/>
    </w:pPr>
    <w:fldSimple w:instr=" PAGE   \* MERGEFORMAT ">
      <w:r w:rsidR="00BE0EDD">
        <w:rPr>
          <w:noProof/>
        </w:rPr>
        <w:t>31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30" w:rsidRDefault="00273830">
    <w:pPr>
      <w:pStyle w:val="a5"/>
    </w:pPr>
    <w:r>
      <w:t>27.03.2023</w:t>
    </w:r>
  </w:p>
  <w:p w:rsidR="00273830" w:rsidRDefault="002738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13D" w:rsidRDefault="005E313D">
      <w:r>
        <w:separator/>
      </w:r>
    </w:p>
    <w:p w:rsidR="005E313D" w:rsidRDefault="005E313D"/>
  </w:footnote>
  <w:footnote w:type="continuationSeparator" w:id="1">
    <w:p w:rsidR="005E313D" w:rsidRDefault="005E313D">
      <w:r>
        <w:continuationSeparator/>
      </w:r>
    </w:p>
    <w:p w:rsidR="005E313D" w:rsidRDefault="005E313D"/>
  </w:footnote>
  <w:footnote w:id="2">
    <w:p w:rsidR="00273830" w:rsidRDefault="00273830"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273830" w:rsidRDefault="00273830"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273830" w:rsidRDefault="00273830">
      <w:pPr>
        <w:pStyle w:val="afc"/>
      </w:pPr>
    </w:p>
  </w:footnote>
  <w:footnote w:id="4">
    <w:p w:rsidR="00273830" w:rsidRDefault="00273830"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273830" w:rsidRDefault="00273830" w:rsidP="005573BD">
      <w:pPr>
        <w:pStyle w:val="afc"/>
      </w:pPr>
    </w:p>
  </w:footnote>
  <w:footnote w:id="5">
    <w:p w:rsidR="00273830" w:rsidRDefault="00273830"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273830" w:rsidRDefault="00273830"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273830" w:rsidRDefault="00273830"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617936" w:rsidRDefault="00617936" w:rsidP="006179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617936" w:rsidRDefault="00617936" w:rsidP="006179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617936" w:rsidRDefault="00617936" w:rsidP="006179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617936" w:rsidRDefault="00617936" w:rsidP="006179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617936" w:rsidRDefault="00617936" w:rsidP="006179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617936" w:rsidRDefault="00617936" w:rsidP="006179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30" w:rsidRDefault="00273830">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30" w:rsidRDefault="00273830">
    <w:pPr>
      <w:pStyle w:val="a3"/>
    </w:pPr>
    <w:r>
      <w:t>Государственное учреждение</w:t>
    </w:r>
  </w:p>
  <w:p w:rsidR="00273830" w:rsidRDefault="00273830">
    <w:pPr>
      <w:pStyle w:val="a3"/>
    </w:pPr>
    <w:r>
      <w:t>«Краевой центр оценки качества образования Забайкальского края»</w:t>
    </w:r>
  </w:p>
  <w:p w:rsidR="00273830" w:rsidRDefault="0027383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30" w:rsidRDefault="00273830" w:rsidP="00E3622A">
    <w:pPr>
      <w:pStyle w:val="a3"/>
    </w:pPr>
    <w:r>
      <w:t xml:space="preserve">Государственное учреждение </w:t>
    </w:r>
  </w:p>
  <w:p w:rsidR="00273830" w:rsidRDefault="00273830"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4">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439DA"/>
    <w:multiLevelType w:val="hybridMultilevel"/>
    <w:tmpl w:val="2E94619A"/>
    <w:lvl w:ilvl="0" w:tplc="4320B6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2"/>
  </w:num>
  <w:num w:numId="6">
    <w:abstractNumId w:val="4"/>
  </w:num>
  <w:num w:numId="7">
    <w:abstractNumId w:val="0"/>
  </w:num>
  <w:num w:numId="8">
    <w:abstractNumId w:val="1"/>
  </w:num>
  <w:num w:numId="9">
    <w:abstractNumId w:val="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86018"/>
  </w:hdrShapeDefaults>
  <w:footnotePr>
    <w:footnote w:id="0"/>
    <w:footnote w:id="1"/>
  </w:footnotePr>
  <w:endnotePr>
    <w:endnote w:id="0"/>
    <w:endnote w:id="1"/>
  </w:endnotePr>
  <w:compat/>
  <w:rsids>
    <w:rsidRoot w:val="00CB6717"/>
    <w:rsid w:val="0000007A"/>
    <w:rsid w:val="000007D7"/>
    <w:rsid w:val="000036AC"/>
    <w:rsid w:val="00004131"/>
    <w:rsid w:val="00012535"/>
    <w:rsid w:val="00012AE0"/>
    <w:rsid w:val="00020FB6"/>
    <w:rsid w:val="00021EA2"/>
    <w:rsid w:val="000221C1"/>
    <w:rsid w:val="00022DAD"/>
    <w:rsid w:val="00022F95"/>
    <w:rsid w:val="0002301C"/>
    <w:rsid w:val="0002309F"/>
    <w:rsid w:val="0002379F"/>
    <w:rsid w:val="0002579F"/>
    <w:rsid w:val="000269EE"/>
    <w:rsid w:val="00030523"/>
    <w:rsid w:val="0003310A"/>
    <w:rsid w:val="000357BE"/>
    <w:rsid w:val="000364D8"/>
    <w:rsid w:val="00036685"/>
    <w:rsid w:val="00036DEE"/>
    <w:rsid w:val="0004327F"/>
    <w:rsid w:val="00050338"/>
    <w:rsid w:val="00050E25"/>
    <w:rsid w:val="00051678"/>
    <w:rsid w:val="000519F5"/>
    <w:rsid w:val="00051AEC"/>
    <w:rsid w:val="000532FE"/>
    <w:rsid w:val="00053538"/>
    <w:rsid w:val="00053E76"/>
    <w:rsid w:val="0005467D"/>
    <w:rsid w:val="00056678"/>
    <w:rsid w:val="00056D0F"/>
    <w:rsid w:val="00060FCE"/>
    <w:rsid w:val="00063946"/>
    <w:rsid w:val="00064262"/>
    <w:rsid w:val="00064BAC"/>
    <w:rsid w:val="000662B4"/>
    <w:rsid w:val="000739FD"/>
    <w:rsid w:val="00073BA4"/>
    <w:rsid w:val="00075C5B"/>
    <w:rsid w:val="00080F88"/>
    <w:rsid w:val="00085A96"/>
    <w:rsid w:val="000867C4"/>
    <w:rsid w:val="00090C7E"/>
    <w:rsid w:val="0009122A"/>
    <w:rsid w:val="00092C99"/>
    <w:rsid w:val="00094DBF"/>
    <w:rsid w:val="000973CD"/>
    <w:rsid w:val="000A5F8F"/>
    <w:rsid w:val="000A74A0"/>
    <w:rsid w:val="000B445E"/>
    <w:rsid w:val="000B6589"/>
    <w:rsid w:val="000B7277"/>
    <w:rsid w:val="000B7849"/>
    <w:rsid w:val="000B7A32"/>
    <w:rsid w:val="000C50F5"/>
    <w:rsid w:val="000C592D"/>
    <w:rsid w:val="000D2977"/>
    <w:rsid w:val="000D4A2C"/>
    <w:rsid w:val="000E022B"/>
    <w:rsid w:val="000E0261"/>
    <w:rsid w:val="000E64FF"/>
    <w:rsid w:val="000F08F2"/>
    <w:rsid w:val="000F0D18"/>
    <w:rsid w:val="000F1509"/>
    <w:rsid w:val="000F2274"/>
    <w:rsid w:val="000F2D03"/>
    <w:rsid w:val="000F37B9"/>
    <w:rsid w:val="000F6665"/>
    <w:rsid w:val="0010323B"/>
    <w:rsid w:val="0010439C"/>
    <w:rsid w:val="00110EB0"/>
    <w:rsid w:val="00113EAD"/>
    <w:rsid w:val="00114F43"/>
    <w:rsid w:val="0011505F"/>
    <w:rsid w:val="00121B56"/>
    <w:rsid w:val="00122DA1"/>
    <w:rsid w:val="00127CA4"/>
    <w:rsid w:val="001359D2"/>
    <w:rsid w:val="00136036"/>
    <w:rsid w:val="00136F52"/>
    <w:rsid w:val="001442BE"/>
    <w:rsid w:val="00145C11"/>
    <w:rsid w:val="0015082E"/>
    <w:rsid w:val="00150F8C"/>
    <w:rsid w:val="001532FE"/>
    <w:rsid w:val="0015499D"/>
    <w:rsid w:val="00157172"/>
    <w:rsid w:val="00164248"/>
    <w:rsid w:val="0016452A"/>
    <w:rsid w:val="00165EBD"/>
    <w:rsid w:val="00167800"/>
    <w:rsid w:val="00170661"/>
    <w:rsid w:val="00170F6F"/>
    <w:rsid w:val="00173BA2"/>
    <w:rsid w:val="001740CF"/>
    <w:rsid w:val="00175F11"/>
    <w:rsid w:val="0017719D"/>
    <w:rsid w:val="00177B84"/>
    <w:rsid w:val="00181E59"/>
    <w:rsid w:val="00181F58"/>
    <w:rsid w:val="0018480C"/>
    <w:rsid w:val="00184E10"/>
    <w:rsid w:val="00186E93"/>
    <w:rsid w:val="00187154"/>
    <w:rsid w:val="00187A95"/>
    <w:rsid w:val="001902CC"/>
    <w:rsid w:val="00192111"/>
    <w:rsid w:val="00194B90"/>
    <w:rsid w:val="0019760A"/>
    <w:rsid w:val="001976A7"/>
    <w:rsid w:val="001A0C6A"/>
    <w:rsid w:val="001A38DA"/>
    <w:rsid w:val="001A54D4"/>
    <w:rsid w:val="001B1426"/>
    <w:rsid w:val="001B388C"/>
    <w:rsid w:val="001B4527"/>
    <w:rsid w:val="001B65AD"/>
    <w:rsid w:val="001C13BC"/>
    <w:rsid w:val="001C2529"/>
    <w:rsid w:val="001C393E"/>
    <w:rsid w:val="001C5527"/>
    <w:rsid w:val="001C75E6"/>
    <w:rsid w:val="001C7E16"/>
    <w:rsid w:val="001D01D0"/>
    <w:rsid w:val="001D48F8"/>
    <w:rsid w:val="001D72EE"/>
    <w:rsid w:val="001D73E5"/>
    <w:rsid w:val="001E20D0"/>
    <w:rsid w:val="001E542C"/>
    <w:rsid w:val="001E62BA"/>
    <w:rsid w:val="001E69EC"/>
    <w:rsid w:val="001F07AB"/>
    <w:rsid w:val="001F5EFD"/>
    <w:rsid w:val="001F7657"/>
    <w:rsid w:val="0020152B"/>
    <w:rsid w:val="002028C5"/>
    <w:rsid w:val="00202C0B"/>
    <w:rsid w:val="00204C0F"/>
    <w:rsid w:val="0021094E"/>
    <w:rsid w:val="00210D5E"/>
    <w:rsid w:val="00211F75"/>
    <w:rsid w:val="0021201A"/>
    <w:rsid w:val="00215DB9"/>
    <w:rsid w:val="00216066"/>
    <w:rsid w:val="00217CE6"/>
    <w:rsid w:val="0022050A"/>
    <w:rsid w:val="00240842"/>
    <w:rsid w:val="00243DD8"/>
    <w:rsid w:val="00244B91"/>
    <w:rsid w:val="0024692D"/>
    <w:rsid w:val="002478C8"/>
    <w:rsid w:val="00247F43"/>
    <w:rsid w:val="002543C4"/>
    <w:rsid w:val="00254C91"/>
    <w:rsid w:val="00256292"/>
    <w:rsid w:val="0026128B"/>
    <w:rsid w:val="00267195"/>
    <w:rsid w:val="002672D6"/>
    <w:rsid w:val="00267A3D"/>
    <w:rsid w:val="00267D18"/>
    <w:rsid w:val="00273830"/>
    <w:rsid w:val="00274B88"/>
    <w:rsid w:val="002764E4"/>
    <w:rsid w:val="002767E8"/>
    <w:rsid w:val="00280CAA"/>
    <w:rsid w:val="0028641D"/>
    <w:rsid w:val="0028644A"/>
    <w:rsid w:val="00287482"/>
    <w:rsid w:val="0029389D"/>
    <w:rsid w:val="002944A3"/>
    <w:rsid w:val="00297609"/>
    <w:rsid w:val="002A1596"/>
    <w:rsid w:val="002A1915"/>
    <w:rsid w:val="002A5EDE"/>
    <w:rsid w:val="002B1A20"/>
    <w:rsid w:val="002B4321"/>
    <w:rsid w:val="002B583A"/>
    <w:rsid w:val="002B6F24"/>
    <w:rsid w:val="002C167C"/>
    <w:rsid w:val="002C19F4"/>
    <w:rsid w:val="002C1C34"/>
    <w:rsid w:val="002C26B4"/>
    <w:rsid w:val="002C2BBB"/>
    <w:rsid w:val="002C38F0"/>
    <w:rsid w:val="002C63DA"/>
    <w:rsid w:val="002D0194"/>
    <w:rsid w:val="002D2DC7"/>
    <w:rsid w:val="002D3828"/>
    <w:rsid w:val="002D73F8"/>
    <w:rsid w:val="002D7524"/>
    <w:rsid w:val="002E1367"/>
    <w:rsid w:val="002E1E52"/>
    <w:rsid w:val="002E23B5"/>
    <w:rsid w:val="002E3996"/>
    <w:rsid w:val="002E600A"/>
    <w:rsid w:val="002F4A5C"/>
    <w:rsid w:val="002F5598"/>
    <w:rsid w:val="00300B65"/>
    <w:rsid w:val="00303C22"/>
    <w:rsid w:val="0030646D"/>
    <w:rsid w:val="00314961"/>
    <w:rsid w:val="00317421"/>
    <w:rsid w:val="00317E14"/>
    <w:rsid w:val="00320648"/>
    <w:rsid w:val="00321655"/>
    <w:rsid w:val="00321A9B"/>
    <w:rsid w:val="00324542"/>
    <w:rsid w:val="00327290"/>
    <w:rsid w:val="003317F9"/>
    <w:rsid w:val="00334E7B"/>
    <w:rsid w:val="00336291"/>
    <w:rsid w:val="00342943"/>
    <w:rsid w:val="003439BA"/>
    <w:rsid w:val="00343AB9"/>
    <w:rsid w:val="00344AD3"/>
    <w:rsid w:val="003455A8"/>
    <w:rsid w:val="00347466"/>
    <w:rsid w:val="003501BA"/>
    <w:rsid w:val="00351AFB"/>
    <w:rsid w:val="00356D90"/>
    <w:rsid w:val="0035742B"/>
    <w:rsid w:val="003600F0"/>
    <w:rsid w:val="00360773"/>
    <w:rsid w:val="0036130F"/>
    <w:rsid w:val="00361E82"/>
    <w:rsid w:val="00362B28"/>
    <w:rsid w:val="00362BFA"/>
    <w:rsid w:val="00362CA0"/>
    <w:rsid w:val="003643B0"/>
    <w:rsid w:val="0037305E"/>
    <w:rsid w:val="003753B2"/>
    <w:rsid w:val="00376803"/>
    <w:rsid w:val="003802D4"/>
    <w:rsid w:val="003812A3"/>
    <w:rsid w:val="0038177E"/>
    <w:rsid w:val="00384543"/>
    <w:rsid w:val="00384A01"/>
    <w:rsid w:val="003850C1"/>
    <w:rsid w:val="00396366"/>
    <w:rsid w:val="003971B4"/>
    <w:rsid w:val="003A0348"/>
    <w:rsid w:val="003A7803"/>
    <w:rsid w:val="003A7DA7"/>
    <w:rsid w:val="003B2F59"/>
    <w:rsid w:val="003B31AC"/>
    <w:rsid w:val="003B3ECF"/>
    <w:rsid w:val="003B456B"/>
    <w:rsid w:val="003B51F9"/>
    <w:rsid w:val="003B54CF"/>
    <w:rsid w:val="003B5892"/>
    <w:rsid w:val="003B6CC8"/>
    <w:rsid w:val="003C0551"/>
    <w:rsid w:val="003C0AD0"/>
    <w:rsid w:val="003C1283"/>
    <w:rsid w:val="003C3CAE"/>
    <w:rsid w:val="003C7499"/>
    <w:rsid w:val="003D1831"/>
    <w:rsid w:val="003D1C63"/>
    <w:rsid w:val="003D23CC"/>
    <w:rsid w:val="003D2F45"/>
    <w:rsid w:val="003D5D58"/>
    <w:rsid w:val="003D7ABF"/>
    <w:rsid w:val="003E2546"/>
    <w:rsid w:val="003E254D"/>
    <w:rsid w:val="003E2ADB"/>
    <w:rsid w:val="003E2AFA"/>
    <w:rsid w:val="003E3DAA"/>
    <w:rsid w:val="003E6752"/>
    <w:rsid w:val="003F0628"/>
    <w:rsid w:val="003F2300"/>
    <w:rsid w:val="003F521F"/>
    <w:rsid w:val="003F68BA"/>
    <w:rsid w:val="00400DC7"/>
    <w:rsid w:val="00401841"/>
    <w:rsid w:val="0040259E"/>
    <w:rsid w:val="0040283E"/>
    <w:rsid w:val="00403823"/>
    <w:rsid w:val="00404FF6"/>
    <w:rsid w:val="00405A71"/>
    <w:rsid w:val="00406B91"/>
    <w:rsid w:val="00407536"/>
    <w:rsid w:val="00407CC1"/>
    <w:rsid w:val="00410BA8"/>
    <w:rsid w:val="0041141D"/>
    <w:rsid w:val="0041571C"/>
    <w:rsid w:val="00416818"/>
    <w:rsid w:val="00421626"/>
    <w:rsid w:val="00425321"/>
    <w:rsid w:val="00426916"/>
    <w:rsid w:val="00433F72"/>
    <w:rsid w:val="004365C3"/>
    <w:rsid w:val="00436705"/>
    <w:rsid w:val="00436C48"/>
    <w:rsid w:val="00441EDD"/>
    <w:rsid w:val="004421E1"/>
    <w:rsid w:val="00443F7F"/>
    <w:rsid w:val="00444B15"/>
    <w:rsid w:val="00445167"/>
    <w:rsid w:val="0044624C"/>
    <w:rsid w:val="004466CA"/>
    <w:rsid w:val="0045024B"/>
    <w:rsid w:val="00452539"/>
    <w:rsid w:val="00453558"/>
    <w:rsid w:val="00453752"/>
    <w:rsid w:val="004627A8"/>
    <w:rsid w:val="00465937"/>
    <w:rsid w:val="0046745C"/>
    <w:rsid w:val="004711E2"/>
    <w:rsid w:val="00471A16"/>
    <w:rsid w:val="00474F03"/>
    <w:rsid w:val="00475DF6"/>
    <w:rsid w:val="00476C5C"/>
    <w:rsid w:val="00485276"/>
    <w:rsid w:val="00485709"/>
    <w:rsid w:val="00486D36"/>
    <w:rsid w:val="00495C73"/>
    <w:rsid w:val="00496A79"/>
    <w:rsid w:val="0049703C"/>
    <w:rsid w:val="00497E4C"/>
    <w:rsid w:val="004A00D7"/>
    <w:rsid w:val="004A22B0"/>
    <w:rsid w:val="004A3F0B"/>
    <w:rsid w:val="004A6C93"/>
    <w:rsid w:val="004B0760"/>
    <w:rsid w:val="004B0B69"/>
    <w:rsid w:val="004B158C"/>
    <w:rsid w:val="004B1BD1"/>
    <w:rsid w:val="004B2AC0"/>
    <w:rsid w:val="004B3C7A"/>
    <w:rsid w:val="004B4F76"/>
    <w:rsid w:val="004B7CA2"/>
    <w:rsid w:val="004C0A5D"/>
    <w:rsid w:val="004C35D8"/>
    <w:rsid w:val="004C4883"/>
    <w:rsid w:val="004C55FA"/>
    <w:rsid w:val="004D0247"/>
    <w:rsid w:val="004D04BA"/>
    <w:rsid w:val="004D0B05"/>
    <w:rsid w:val="004D11AE"/>
    <w:rsid w:val="004D1BE3"/>
    <w:rsid w:val="004D38B4"/>
    <w:rsid w:val="004D3B37"/>
    <w:rsid w:val="004D7993"/>
    <w:rsid w:val="004D7C05"/>
    <w:rsid w:val="004E12F6"/>
    <w:rsid w:val="004E49A9"/>
    <w:rsid w:val="004F5970"/>
    <w:rsid w:val="004F5D68"/>
    <w:rsid w:val="0050473D"/>
    <w:rsid w:val="00504BED"/>
    <w:rsid w:val="00504E37"/>
    <w:rsid w:val="005062A3"/>
    <w:rsid w:val="00513971"/>
    <w:rsid w:val="00515EB7"/>
    <w:rsid w:val="005179F4"/>
    <w:rsid w:val="00522AFA"/>
    <w:rsid w:val="00524767"/>
    <w:rsid w:val="005248F6"/>
    <w:rsid w:val="00525943"/>
    <w:rsid w:val="0052686E"/>
    <w:rsid w:val="00527C63"/>
    <w:rsid w:val="00537E56"/>
    <w:rsid w:val="00540399"/>
    <w:rsid w:val="00540765"/>
    <w:rsid w:val="005446CE"/>
    <w:rsid w:val="00551E29"/>
    <w:rsid w:val="00553FBF"/>
    <w:rsid w:val="005553A2"/>
    <w:rsid w:val="005559AE"/>
    <w:rsid w:val="0055695C"/>
    <w:rsid w:val="005573BD"/>
    <w:rsid w:val="0056159E"/>
    <w:rsid w:val="00561749"/>
    <w:rsid w:val="00564701"/>
    <w:rsid w:val="00564985"/>
    <w:rsid w:val="005653EF"/>
    <w:rsid w:val="00565C40"/>
    <w:rsid w:val="0056604B"/>
    <w:rsid w:val="00570F76"/>
    <w:rsid w:val="005714FC"/>
    <w:rsid w:val="00571981"/>
    <w:rsid w:val="005731FB"/>
    <w:rsid w:val="00574427"/>
    <w:rsid w:val="0057791C"/>
    <w:rsid w:val="00582E1F"/>
    <w:rsid w:val="005867AA"/>
    <w:rsid w:val="005900BC"/>
    <w:rsid w:val="00595F8E"/>
    <w:rsid w:val="0059764F"/>
    <w:rsid w:val="005A0DBD"/>
    <w:rsid w:val="005A1A76"/>
    <w:rsid w:val="005A1AFB"/>
    <w:rsid w:val="005A5933"/>
    <w:rsid w:val="005A607B"/>
    <w:rsid w:val="005A6968"/>
    <w:rsid w:val="005B3476"/>
    <w:rsid w:val="005B395C"/>
    <w:rsid w:val="005B6CC2"/>
    <w:rsid w:val="005B77D9"/>
    <w:rsid w:val="005B7E49"/>
    <w:rsid w:val="005C121D"/>
    <w:rsid w:val="005C28E1"/>
    <w:rsid w:val="005C2ED2"/>
    <w:rsid w:val="005C62F4"/>
    <w:rsid w:val="005D1087"/>
    <w:rsid w:val="005D34B2"/>
    <w:rsid w:val="005D6846"/>
    <w:rsid w:val="005E0C76"/>
    <w:rsid w:val="005E2CDD"/>
    <w:rsid w:val="005E313D"/>
    <w:rsid w:val="005E4A09"/>
    <w:rsid w:val="005F3F9A"/>
    <w:rsid w:val="005F5754"/>
    <w:rsid w:val="005F5916"/>
    <w:rsid w:val="005F62B6"/>
    <w:rsid w:val="00601C81"/>
    <w:rsid w:val="00604136"/>
    <w:rsid w:val="00604DDE"/>
    <w:rsid w:val="0060649F"/>
    <w:rsid w:val="006124CC"/>
    <w:rsid w:val="0061262F"/>
    <w:rsid w:val="00613467"/>
    <w:rsid w:val="00613D6E"/>
    <w:rsid w:val="00615C06"/>
    <w:rsid w:val="00617936"/>
    <w:rsid w:val="006300A3"/>
    <w:rsid w:val="00635E73"/>
    <w:rsid w:val="00645011"/>
    <w:rsid w:val="006456C0"/>
    <w:rsid w:val="0064770A"/>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95992"/>
    <w:rsid w:val="00696240"/>
    <w:rsid w:val="006A024F"/>
    <w:rsid w:val="006A1378"/>
    <w:rsid w:val="006A4C88"/>
    <w:rsid w:val="006B7C73"/>
    <w:rsid w:val="006C1DB5"/>
    <w:rsid w:val="006C3D7F"/>
    <w:rsid w:val="006C48E2"/>
    <w:rsid w:val="006C6375"/>
    <w:rsid w:val="006E50D4"/>
    <w:rsid w:val="006E70CE"/>
    <w:rsid w:val="006E73DA"/>
    <w:rsid w:val="006F0FFA"/>
    <w:rsid w:val="006F4E96"/>
    <w:rsid w:val="006F59C2"/>
    <w:rsid w:val="006F6C49"/>
    <w:rsid w:val="00707F3C"/>
    <w:rsid w:val="00710BB7"/>
    <w:rsid w:val="00711B7F"/>
    <w:rsid w:val="00713A39"/>
    <w:rsid w:val="00714915"/>
    <w:rsid w:val="00714E87"/>
    <w:rsid w:val="00720293"/>
    <w:rsid w:val="00720836"/>
    <w:rsid w:val="007218EC"/>
    <w:rsid w:val="0072315E"/>
    <w:rsid w:val="007345A9"/>
    <w:rsid w:val="00734E0E"/>
    <w:rsid w:val="00737C3A"/>
    <w:rsid w:val="0074256A"/>
    <w:rsid w:val="007429FF"/>
    <w:rsid w:val="00742B4F"/>
    <w:rsid w:val="00742CFA"/>
    <w:rsid w:val="007430E0"/>
    <w:rsid w:val="007435B1"/>
    <w:rsid w:val="007515A7"/>
    <w:rsid w:val="00752186"/>
    <w:rsid w:val="0075460E"/>
    <w:rsid w:val="007551DD"/>
    <w:rsid w:val="00767A21"/>
    <w:rsid w:val="00777C51"/>
    <w:rsid w:val="00781DD4"/>
    <w:rsid w:val="00783908"/>
    <w:rsid w:val="00783992"/>
    <w:rsid w:val="00783FE4"/>
    <w:rsid w:val="00784434"/>
    <w:rsid w:val="00791B00"/>
    <w:rsid w:val="00792C2D"/>
    <w:rsid w:val="00794DBC"/>
    <w:rsid w:val="007A24B7"/>
    <w:rsid w:val="007A5C3C"/>
    <w:rsid w:val="007B074E"/>
    <w:rsid w:val="007B14F1"/>
    <w:rsid w:val="007B321B"/>
    <w:rsid w:val="007B4DA4"/>
    <w:rsid w:val="007B528B"/>
    <w:rsid w:val="007B6A78"/>
    <w:rsid w:val="007B7998"/>
    <w:rsid w:val="007C08C2"/>
    <w:rsid w:val="007C1C13"/>
    <w:rsid w:val="007C4700"/>
    <w:rsid w:val="007C5D6B"/>
    <w:rsid w:val="007C6E8F"/>
    <w:rsid w:val="007C7668"/>
    <w:rsid w:val="007C7E7F"/>
    <w:rsid w:val="007D09F8"/>
    <w:rsid w:val="007D2AF1"/>
    <w:rsid w:val="007D41EF"/>
    <w:rsid w:val="007E0277"/>
    <w:rsid w:val="007E3F38"/>
    <w:rsid w:val="007E60E9"/>
    <w:rsid w:val="007E6A61"/>
    <w:rsid w:val="007F6F61"/>
    <w:rsid w:val="00800B52"/>
    <w:rsid w:val="0080450B"/>
    <w:rsid w:val="0080584D"/>
    <w:rsid w:val="00805B00"/>
    <w:rsid w:val="00817107"/>
    <w:rsid w:val="008263DA"/>
    <w:rsid w:val="00832F3E"/>
    <w:rsid w:val="0083471C"/>
    <w:rsid w:val="00834A0E"/>
    <w:rsid w:val="008357A0"/>
    <w:rsid w:val="0083616A"/>
    <w:rsid w:val="00840FC5"/>
    <w:rsid w:val="00845595"/>
    <w:rsid w:val="00851DB0"/>
    <w:rsid w:val="00856E9C"/>
    <w:rsid w:val="00857567"/>
    <w:rsid w:val="0086227F"/>
    <w:rsid w:val="008625CD"/>
    <w:rsid w:val="0086642D"/>
    <w:rsid w:val="008678DD"/>
    <w:rsid w:val="00873F1D"/>
    <w:rsid w:val="00875450"/>
    <w:rsid w:val="00876DBC"/>
    <w:rsid w:val="00880FEE"/>
    <w:rsid w:val="00883B36"/>
    <w:rsid w:val="008851DB"/>
    <w:rsid w:val="00885D6C"/>
    <w:rsid w:val="00890D1D"/>
    <w:rsid w:val="008A012C"/>
    <w:rsid w:val="008A1E95"/>
    <w:rsid w:val="008A44CE"/>
    <w:rsid w:val="008A5A08"/>
    <w:rsid w:val="008A6730"/>
    <w:rsid w:val="008B15C2"/>
    <w:rsid w:val="008B68C4"/>
    <w:rsid w:val="008C0C0C"/>
    <w:rsid w:val="008C30A5"/>
    <w:rsid w:val="008C469F"/>
    <w:rsid w:val="008C5899"/>
    <w:rsid w:val="008C690D"/>
    <w:rsid w:val="008C7172"/>
    <w:rsid w:val="008D0C5B"/>
    <w:rsid w:val="008E171F"/>
    <w:rsid w:val="008E322C"/>
    <w:rsid w:val="008E3E4C"/>
    <w:rsid w:val="008E528A"/>
    <w:rsid w:val="008E749C"/>
    <w:rsid w:val="008F15BF"/>
    <w:rsid w:val="008F1AE3"/>
    <w:rsid w:val="008F286D"/>
    <w:rsid w:val="008F5E28"/>
    <w:rsid w:val="008F6D24"/>
    <w:rsid w:val="0090022B"/>
    <w:rsid w:val="00900F84"/>
    <w:rsid w:val="00903667"/>
    <w:rsid w:val="009036C9"/>
    <w:rsid w:val="009054F0"/>
    <w:rsid w:val="00906447"/>
    <w:rsid w:val="00906875"/>
    <w:rsid w:val="00906EC1"/>
    <w:rsid w:val="009113E6"/>
    <w:rsid w:val="00912734"/>
    <w:rsid w:val="009128E1"/>
    <w:rsid w:val="0091451A"/>
    <w:rsid w:val="009152E2"/>
    <w:rsid w:val="00915BEB"/>
    <w:rsid w:val="0092414B"/>
    <w:rsid w:val="00924F86"/>
    <w:rsid w:val="00925AE4"/>
    <w:rsid w:val="00926219"/>
    <w:rsid w:val="00931B21"/>
    <w:rsid w:val="00931B6D"/>
    <w:rsid w:val="009329E9"/>
    <w:rsid w:val="009375CD"/>
    <w:rsid w:val="0094037A"/>
    <w:rsid w:val="00940735"/>
    <w:rsid w:val="00940CBB"/>
    <w:rsid w:val="00944D0A"/>
    <w:rsid w:val="0094519A"/>
    <w:rsid w:val="00945BB8"/>
    <w:rsid w:val="009468F2"/>
    <w:rsid w:val="00950786"/>
    <w:rsid w:val="009534F4"/>
    <w:rsid w:val="00953D70"/>
    <w:rsid w:val="009559F2"/>
    <w:rsid w:val="009570D7"/>
    <w:rsid w:val="0095720A"/>
    <w:rsid w:val="00960360"/>
    <w:rsid w:val="00960764"/>
    <w:rsid w:val="00961D99"/>
    <w:rsid w:val="0096786C"/>
    <w:rsid w:val="009723A5"/>
    <w:rsid w:val="00974CF6"/>
    <w:rsid w:val="00975D47"/>
    <w:rsid w:val="00976378"/>
    <w:rsid w:val="0097757D"/>
    <w:rsid w:val="00986FAC"/>
    <w:rsid w:val="009871E7"/>
    <w:rsid w:val="009874F7"/>
    <w:rsid w:val="0099016D"/>
    <w:rsid w:val="009933FD"/>
    <w:rsid w:val="00997668"/>
    <w:rsid w:val="009A1F8C"/>
    <w:rsid w:val="009B1FFB"/>
    <w:rsid w:val="009B45C9"/>
    <w:rsid w:val="009B4655"/>
    <w:rsid w:val="009B5DE0"/>
    <w:rsid w:val="009C063E"/>
    <w:rsid w:val="009C376B"/>
    <w:rsid w:val="009C3791"/>
    <w:rsid w:val="009C5176"/>
    <w:rsid w:val="009D090C"/>
    <w:rsid w:val="009D2603"/>
    <w:rsid w:val="009D3478"/>
    <w:rsid w:val="009D7AF1"/>
    <w:rsid w:val="009E0028"/>
    <w:rsid w:val="009E0B4A"/>
    <w:rsid w:val="009E52C7"/>
    <w:rsid w:val="009E547F"/>
    <w:rsid w:val="009E5C5A"/>
    <w:rsid w:val="009E6F64"/>
    <w:rsid w:val="009E7B2E"/>
    <w:rsid w:val="009F01F7"/>
    <w:rsid w:val="009F0728"/>
    <w:rsid w:val="009F1DCD"/>
    <w:rsid w:val="009F337E"/>
    <w:rsid w:val="009F411E"/>
    <w:rsid w:val="009F7A4F"/>
    <w:rsid w:val="00A01602"/>
    <w:rsid w:val="00A01BAC"/>
    <w:rsid w:val="00A02883"/>
    <w:rsid w:val="00A062DD"/>
    <w:rsid w:val="00A106BC"/>
    <w:rsid w:val="00A16569"/>
    <w:rsid w:val="00A168EA"/>
    <w:rsid w:val="00A16CC3"/>
    <w:rsid w:val="00A16CE0"/>
    <w:rsid w:val="00A232EB"/>
    <w:rsid w:val="00A254DC"/>
    <w:rsid w:val="00A2724E"/>
    <w:rsid w:val="00A32252"/>
    <w:rsid w:val="00A349D3"/>
    <w:rsid w:val="00A3669F"/>
    <w:rsid w:val="00A40AFA"/>
    <w:rsid w:val="00A40C10"/>
    <w:rsid w:val="00A4140F"/>
    <w:rsid w:val="00A442A3"/>
    <w:rsid w:val="00A4653C"/>
    <w:rsid w:val="00A465F9"/>
    <w:rsid w:val="00A500B4"/>
    <w:rsid w:val="00A5147F"/>
    <w:rsid w:val="00A52B16"/>
    <w:rsid w:val="00A531A0"/>
    <w:rsid w:val="00A55C00"/>
    <w:rsid w:val="00A57C90"/>
    <w:rsid w:val="00A61E81"/>
    <w:rsid w:val="00A63529"/>
    <w:rsid w:val="00A671F1"/>
    <w:rsid w:val="00A71E2D"/>
    <w:rsid w:val="00A74DFF"/>
    <w:rsid w:val="00A75FAF"/>
    <w:rsid w:val="00A810B7"/>
    <w:rsid w:val="00A83796"/>
    <w:rsid w:val="00A839FB"/>
    <w:rsid w:val="00A8602B"/>
    <w:rsid w:val="00A86371"/>
    <w:rsid w:val="00A87BC6"/>
    <w:rsid w:val="00A90727"/>
    <w:rsid w:val="00A90874"/>
    <w:rsid w:val="00A90F8C"/>
    <w:rsid w:val="00A93E38"/>
    <w:rsid w:val="00A95C9E"/>
    <w:rsid w:val="00AA0BD1"/>
    <w:rsid w:val="00AA0EE5"/>
    <w:rsid w:val="00AA1065"/>
    <w:rsid w:val="00AA17DB"/>
    <w:rsid w:val="00AA31AB"/>
    <w:rsid w:val="00AA3D18"/>
    <w:rsid w:val="00AA7499"/>
    <w:rsid w:val="00AA7641"/>
    <w:rsid w:val="00AB2EC6"/>
    <w:rsid w:val="00AB6EDF"/>
    <w:rsid w:val="00AC0F64"/>
    <w:rsid w:val="00AC1749"/>
    <w:rsid w:val="00AC1A10"/>
    <w:rsid w:val="00AC2148"/>
    <w:rsid w:val="00AC2D93"/>
    <w:rsid w:val="00AC55AA"/>
    <w:rsid w:val="00AC634B"/>
    <w:rsid w:val="00AD4B87"/>
    <w:rsid w:val="00AD5289"/>
    <w:rsid w:val="00AD7596"/>
    <w:rsid w:val="00AD7B09"/>
    <w:rsid w:val="00AE6312"/>
    <w:rsid w:val="00AE770B"/>
    <w:rsid w:val="00AF0A1E"/>
    <w:rsid w:val="00AF39C2"/>
    <w:rsid w:val="00B02F0A"/>
    <w:rsid w:val="00B06456"/>
    <w:rsid w:val="00B069E1"/>
    <w:rsid w:val="00B07D71"/>
    <w:rsid w:val="00B10B97"/>
    <w:rsid w:val="00B124F1"/>
    <w:rsid w:val="00B136B0"/>
    <w:rsid w:val="00B146CC"/>
    <w:rsid w:val="00B16321"/>
    <w:rsid w:val="00B16A29"/>
    <w:rsid w:val="00B17F21"/>
    <w:rsid w:val="00B2026A"/>
    <w:rsid w:val="00B20907"/>
    <w:rsid w:val="00B214F3"/>
    <w:rsid w:val="00B23506"/>
    <w:rsid w:val="00B24622"/>
    <w:rsid w:val="00B25501"/>
    <w:rsid w:val="00B31BA2"/>
    <w:rsid w:val="00B32AC6"/>
    <w:rsid w:val="00B35067"/>
    <w:rsid w:val="00B36094"/>
    <w:rsid w:val="00B37DFB"/>
    <w:rsid w:val="00B42003"/>
    <w:rsid w:val="00B45966"/>
    <w:rsid w:val="00B505A6"/>
    <w:rsid w:val="00B50D3B"/>
    <w:rsid w:val="00B50F65"/>
    <w:rsid w:val="00B52387"/>
    <w:rsid w:val="00B53164"/>
    <w:rsid w:val="00B610B4"/>
    <w:rsid w:val="00B6155E"/>
    <w:rsid w:val="00B64854"/>
    <w:rsid w:val="00B7110D"/>
    <w:rsid w:val="00B71F03"/>
    <w:rsid w:val="00B80124"/>
    <w:rsid w:val="00B80DAF"/>
    <w:rsid w:val="00B83540"/>
    <w:rsid w:val="00B8761F"/>
    <w:rsid w:val="00B87C47"/>
    <w:rsid w:val="00B9023D"/>
    <w:rsid w:val="00B96AD3"/>
    <w:rsid w:val="00B96E4F"/>
    <w:rsid w:val="00BA0AB7"/>
    <w:rsid w:val="00BA4032"/>
    <w:rsid w:val="00BA4C87"/>
    <w:rsid w:val="00BA7C5E"/>
    <w:rsid w:val="00BB1900"/>
    <w:rsid w:val="00BB342D"/>
    <w:rsid w:val="00BC0EA6"/>
    <w:rsid w:val="00BC3B03"/>
    <w:rsid w:val="00BC7ADD"/>
    <w:rsid w:val="00BD1E87"/>
    <w:rsid w:val="00BD2E45"/>
    <w:rsid w:val="00BD5CD8"/>
    <w:rsid w:val="00BE0EDD"/>
    <w:rsid w:val="00BE1AA6"/>
    <w:rsid w:val="00BE30D9"/>
    <w:rsid w:val="00BE6AA2"/>
    <w:rsid w:val="00BF1795"/>
    <w:rsid w:val="00BF2F4D"/>
    <w:rsid w:val="00BF34A4"/>
    <w:rsid w:val="00BF3867"/>
    <w:rsid w:val="00BF4B2B"/>
    <w:rsid w:val="00BF4B94"/>
    <w:rsid w:val="00C009BE"/>
    <w:rsid w:val="00C0356B"/>
    <w:rsid w:val="00C03B3B"/>
    <w:rsid w:val="00C04DDD"/>
    <w:rsid w:val="00C07247"/>
    <w:rsid w:val="00C141F3"/>
    <w:rsid w:val="00C153F5"/>
    <w:rsid w:val="00C15519"/>
    <w:rsid w:val="00C17499"/>
    <w:rsid w:val="00C21A79"/>
    <w:rsid w:val="00C22141"/>
    <w:rsid w:val="00C24699"/>
    <w:rsid w:val="00C268CE"/>
    <w:rsid w:val="00C304BE"/>
    <w:rsid w:val="00C30838"/>
    <w:rsid w:val="00C32064"/>
    <w:rsid w:val="00C326E3"/>
    <w:rsid w:val="00C3330C"/>
    <w:rsid w:val="00C3658C"/>
    <w:rsid w:val="00C37993"/>
    <w:rsid w:val="00C411C7"/>
    <w:rsid w:val="00C4397D"/>
    <w:rsid w:val="00C43C36"/>
    <w:rsid w:val="00C47C0F"/>
    <w:rsid w:val="00C54F45"/>
    <w:rsid w:val="00C55034"/>
    <w:rsid w:val="00C6298C"/>
    <w:rsid w:val="00C6615D"/>
    <w:rsid w:val="00C727B0"/>
    <w:rsid w:val="00C741CF"/>
    <w:rsid w:val="00C7434B"/>
    <w:rsid w:val="00C7513A"/>
    <w:rsid w:val="00C75989"/>
    <w:rsid w:val="00C777B8"/>
    <w:rsid w:val="00C81C85"/>
    <w:rsid w:val="00C84FD2"/>
    <w:rsid w:val="00C86710"/>
    <w:rsid w:val="00C8760A"/>
    <w:rsid w:val="00C9046E"/>
    <w:rsid w:val="00C95A8D"/>
    <w:rsid w:val="00CA1A95"/>
    <w:rsid w:val="00CA3DFD"/>
    <w:rsid w:val="00CA4E9F"/>
    <w:rsid w:val="00CB3230"/>
    <w:rsid w:val="00CB421B"/>
    <w:rsid w:val="00CB6717"/>
    <w:rsid w:val="00CB78D6"/>
    <w:rsid w:val="00CC0CE9"/>
    <w:rsid w:val="00CC5D02"/>
    <w:rsid w:val="00CD11A0"/>
    <w:rsid w:val="00CD209D"/>
    <w:rsid w:val="00CD2AB2"/>
    <w:rsid w:val="00CD36B3"/>
    <w:rsid w:val="00CE19E0"/>
    <w:rsid w:val="00CE2120"/>
    <w:rsid w:val="00CE4066"/>
    <w:rsid w:val="00CF01A4"/>
    <w:rsid w:val="00CF34B6"/>
    <w:rsid w:val="00CF4988"/>
    <w:rsid w:val="00D00FBE"/>
    <w:rsid w:val="00D100CF"/>
    <w:rsid w:val="00D12798"/>
    <w:rsid w:val="00D133FD"/>
    <w:rsid w:val="00D13C44"/>
    <w:rsid w:val="00D15445"/>
    <w:rsid w:val="00D20666"/>
    <w:rsid w:val="00D25C43"/>
    <w:rsid w:val="00D2629A"/>
    <w:rsid w:val="00D26970"/>
    <w:rsid w:val="00D3034D"/>
    <w:rsid w:val="00D33699"/>
    <w:rsid w:val="00D351C5"/>
    <w:rsid w:val="00D35887"/>
    <w:rsid w:val="00D37081"/>
    <w:rsid w:val="00D42348"/>
    <w:rsid w:val="00D424BF"/>
    <w:rsid w:val="00D430F0"/>
    <w:rsid w:val="00D44FFD"/>
    <w:rsid w:val="00D45F66"/>
    <w:rsid w:val="00D460F6"/>
    <w:rsid w:val="00D527F6"/>
    <w:rsid w:val="00D55827"/>
    <w:rsid w:val="00D56079"/>
    <w:rsid w:val="00D5653A"/>
    <w:rsid w:val="00D61970"/>
    <w:rsid w:val="00D61C58"/>
    <w:rsid w:val="00D65798"/>
    <w:rsid w:val="00D813C6"/>
    <w:rsid w:val="00D8342E"/>
    <w:rsid w:val="00D86F81"/>
    <w:rsid w:val="00D94521"/>
    <w:rsid w:val="00D9680D"/>
    <w:rsid w:val="00D96D78"/>
    <w:rsid w:val="00DA0371"/>
    <w:rsid w:val="00DA1D50"/>
    <w:rsid w:val="00DA2238"/>
    <w:rsid w:val="00DA37AA"/>
    <w:rsid w:val="00DA4149"/>
    <w:rsid w:val="00DA5415"/>
    <w:rsid w:val="00DA69D9"/>
    <w:rsid w:val="00DA6B41"/>
    <w:rsid w:val="00DB58C2"/>
    <w:rsid w:val="00DB6B1F"/>
    <w:rsid w:val="00DB745D"/>
    <w:rsid w:val="00DC0513"/>
    <w:rsid w:val="00DC1D16"/>
    <w:rsid w:val="00DC3ADF"/>
    <w:rsid w:val="00DC7625"/>
    <w:rsid w:val="00DD5BF5"/>
    <w:rsid w:val="00DE1E16"/>
    <w:rsid w:val="00DE417C"/>
    <w:rsid w:val="00DE64ED"/>
    <w:rsid w:val="00DE69BC"/>
    <w:rsid w:val="00DE7050"/>
    <w:rsid w:val="00DE72F7"/>
    <w:rsid w:val="00DF1C61"/>
    <w:rsid w:val="00DF2403"/>
    <w:rsid w:val="00DF2E65"/>
    <w:rsid w:val="00DF304A"/>
    <w:rsid w:val="00DF6146"/>
    <w:rsid w:val="00E02CCF"/>
    <w:rsid w:val="00E03339"/>
    <w:rsid w:val="00E0348A"/>
    <w:rsid w:val="00E03C87"/>
    <w:rsid w:val="00E03CFB"/>
    <w:rsid w:val="00E10B6D"/>
    <w:rsid w:val="00E15F48"/>
    <w:rsid w:val="00E26628"/>
    <w:rsid w:val="00E2686C"/>
    <w:rsid w:val="00E272FD"/>
    <w:rsid w:val="00E310D4"/>
    <w:rsid w:val="00E35B80"/>
    <w:rsid w:val="00E3622A"/>
    <w:rsid w:val="00E40142"/>
    <w:rsid w:val="00E408DD"/>
    <w:rsid w:val="00E43D40"/>
    <w:rsid w:val="00E47D03"/>
    <w:rsid w:val="00E52D93"/>
    <w:rsid w:val="00E60551"/>
    <w:rsid w:val="00E61C81"/>
    <w:rsid w:val="00E62E95"/>
    <w:rsid w:val="00E63403"/>
    <w:rsid w:val="00E64C53"/>
    <w:rsid w:val="00E72180"/>
    <w:rsid w:val="00E73DA9"/>
    <w:rsid w:val="00E75F58"/>
    <w:rsid w:val="00E822CC"/>
    <w:rsid w:val="00E828CD"/>
    <w:rsid w:val="00E82BA5"/>
    <w:rsid w:val="00E83570"/>
    <w:rsid w:val="00E8385A"/>
    <w:rsid w:val="00E839D0"/>
    <w:rsid w:val="00E90DDB"/>
    <w:rsid w:val="00E92EAF"/>
    <w:rsid w:val="00E9441B"/>
    <w:rsid w:val="00E961AB"/>
    <w:rsid w:val="00E976DA"/>
    <w:rsid w:val="00EA1784"/>
    <w:rsid w:val="00EA1881"/>
    <w:rsid w:val="00EA1E1A"/>
    <w:rsid w:val="00EA2646"/>
    <w:rsid w:val="00EA6AC6"/>
    <w:rsid w:val="00EB1BEA"/>
    <w:rsid w:val="00EB303A"/>
    <w:rsid w:val="00EB3877"/>
    <w:rsid w:val="00EB3E43"/>
    <w:rsid w:val="00EB4EDD"/>
    <w:rsid w:val="00EB6D8F"/>
    <w:rsid w:val="00EC0196"/>
    <w:rsid w:val="00EC0855"/>
    <w:rsid w:val="00EC0AD3"/>
    <w:rsid w:val="00EC3192"/>
    <w:rsid w:val="00EC5907"/>
    <w:rsid w:val="00EC7D4A"/>
    <w:rsid w:val="00ED0511"/>
    <w:rsid w:val="00ED1B9D"/>
    <w:rsid w:val="00ED78E4"/>
    <w:rsid w:val="00ED7D4E"/>
    <w:rsid w:val="00EE1A88"/>
    <w:rsid w:val="00EE43C6"/>
    <w:rsid w:val="00EE6BE2"/>
    <w:rsid w:val="00EE7344"/>
    <w:rsid w:val="00EE7540"/>
    <w:rsid w:val="00EF3139"/>
    <w:rsid w:val="00EF370D"/>
    <w:rsid w:val="00EF768F"/>
    <w:rsid w:val="00F0286F"/>
    <w:rsid w:val="00F03B33"/>
    <w:rsid w:val="00F04C62"/>
    <w:rsid w:val="00F1271E"/>
    <w:rsid w:val="00F141E9"/>
    <w:rsid w:val="00F1615B"/>
    <w:rsid w:val="00F207C7"/>
    <w:rsid w:val="00F23899"/>
    <w:rsid w:val="00F25172"/>
    <w:rsid w:val="00F2521A"/>
    <w:rsid w:val="00F26C6E"/>
    <w:rsid w:val="00F30668"/>
    <w:rsid w:val="00F31183"/>
    <w:rsid w:val="00F329C1"/>
    <w:rsid w:val="00F32CBF"/>
    <w:rsid w:val="00F35124"/>
    <w:rsid w:val="00F362AE"/>
    <w:rsid w:val="00F408DC"/>
    <w:rsid w:val="00F40B5E"/>
    <w:rsid w:val="00F41BE8"/>
    <w:rsid w:val="00F46412"/>
    <w:rsid w:val="00F47867"/>
    <w:rsid w:val="00F5626F"/>
    <w:rsid w:val="00F56D40"/>
    <w:rsid w:val="00F61865"/>
    <w:rsid w:val="00F64447"/>
    <w:rsid w:val="00F65B2E"/>
    <w:rsid w:val="00F70D71"/>
    <w:rsid w:val="00F71860"/>
    <w:rsid w:val="00F741ED"/>
    <w:rsid w:val="00F808F2"/>
    <w:rsid w:val="00F8115A"/>
    <w:rsid w:val="00F82928"/>
    <w:rsid w:val="00F82C09"/>
    <w:rsid w:val="00F83E35"/>
    <w:rsid w:val="00F84C6E"/>
    <w:rsid w:val="00F85E5A"/>
    <w:rsid w:val="00F86F69"/>
    <w:rsid w:val="00F90CF9"/>
    <w:rsid w:val="00F953C0"/>
    <w:rsid w:val="00F96C0C"/>
    <w:rsid w:val="00FA1F17"/>
    <w:rsid w:val="00FA1F4B"/>
    <w:rsid w:val="00FA51D5"/>
    <w:rsid w:val="00FA5495"/>
    <w:rsid w:val="00FA78B2"/>
    <w:rsid w:val="00FA7D8F"/>
    <w:rsid w:val="00FB10C1"/>
    <w:rsid w:val="00FB4BBC"/>
    <w:rsid w:val="00FB51E7"/>
    <w:rsid w:val="00FB53F6"/>
    <w:rsid w:val="00FB64E6"/>
    <w:rsid w:val="00FB7132"/>
    <w:rsid w:val="00FC3120"/>
    <w:rsid w:val="00FC5E96"/>
    <w:rsid w:val="00FC6324"/>
    <w:rsid w:val="00FD13C8"/>
    <w:rsid w:val="00FD244D"/>
    <w:rsid w:val="00FD3D1C"/>
    <w:rsid w:val="00FD7A20"/>
    <w:rsid w:val="00FE19E8"/>
    <w:rsid w:val="00FE207F"/>
    <w:rsid w:val="00FE291F"/>
    <w:rsid w:val="00FE6CB8"/>
    <w:rsid w:val="00FF0F4E"/>
    <w:rsid w:val="00FF1481"/>
    <w:rsid w:val="00FF2AB6"/>
    <w:rsid w:val="00FF32FE"/>
    <w:rsid w:val="00FF36C2"/>
    <w:rsid w:val="00FF55EA"/>
    <w:rsid w:val="00FF5847"/>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351AFB"/>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eastAsia="Times New Roman" w:hAnsiTheme="majorHAnsi" w:cs="Times New Roman"/>
      <w:caps/>
      <w:color w:val="2E2E2E" w:themeColor="accent2"/>
      <w:spacing w:val="14"/>
      <w:sz w:val="26"/>
      <w:szCs w:val="26"/>
      <w:lang w:eastAsia="ru-RU" w:bidi="ar-SA"/>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 w:val="24"/>
      <w:szCs w:val="26"/>
      <w:lang w:eastAsia="ru-RU" w:bidi="ar-SA"/>
    </w:rPr>
  </w:style>
  <w:style w:type="character" w:customStyle="1" w:styleId="30">
    <w:name w:val="Заголовок 3 Знак"/>
    <w:basedOn w:val="a0"/>
    <w:link w:val="3"/>
    <w:uiPriority w:val="9"/>
    <w:rsid w:val="00022DAD"/>
    <w:rPr>
      <w:rFonts w:asciiTheme="majorHAnsi" w:eastAsiaTheme="majorEastAsia" w:hAnsiTheme="majorHAnsi" w:cstheme="majorBidi"/>
      <w:color w:val="auto"/>
      <w:sz w:val="24"/>
      <w:szCs w:val="24"/>
      <w:lang w:eastAsia="ru-RU" w:bidi="ar-SA"/>
    </w:rPr>
  </w:style>
  <w:style w:type="character" w:customStyle="1" w:styleId="40">
    <w:name w:val="Заголовок 4 Знак"/>
    <w:basedOn w:val="a0"/>
    <w:link w:val="4"/>
    <w:uiPriority w:val="9"/>
    <w:rsid w:val="00022DAD"/>
    <w:rPr>
      <w:rFonts w:asciiTheme="majorHAnsi" w:eastAsiaTheme="majorEastAsia" w:hAnsiTheme="majorHAnsi" w:cstheme="majorBidi"/>
      <w:i/>
      <w:iCs/>
      <w:color w:val="auto"/>
      <w:spacing w:val="6"/>
      <w:sz w:val="24"/>
      <w:szCs w:val="24"/>
      <w:lang w:eastAsia="ru-RU" w:bidi="ar-SA"/>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sz w:val="24"/>
      <w:szCs w:val="24"/>
      <w:lang w:eastAsia="ru-RU" w:bidi="ar-SA"/>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sz w:val="24"/>
      <w:szCs w:val="24"/>
      <w:lang w:eastAsia="ru-RU" w:bidi="ar-SA"/>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sz w:val="24"/>
      <w:szCs w:val="24"/>
      <w:lang w:eastAsia="ru-RU" w:bidi="ar-SA"/>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 w:val="24"/>
      <w:szCs w:val="21"/>
      <w:lang w:eastAsia="ru-RU" w:bidi="ar-SA"/>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 w:val="24"/>
      <w:szCs w:val="21"/>
      <w:lang w:eastAsia="ru-RU" w:bidi="ar-SA"/>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6A1378"/>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2925178">
      <w:bodyDiv w:val="1"/>
      <w:marLeft w:val="0"/>
      <w:marRight w:val="0"/>
      <w:marTop w:val="0"/>
      <w:marBottom w:val="0"/>
      <w:divBdr>
        <w:top w:val="none" w:sz="0" w:space="0" w:color="auto"/>
        <w:left w:val="none" w:sz="0" w:space="0" w:color="auto"/>
        <w:bottom w:val="none" w:sz="0" w:space="0" w:color="auto"/>
        <w:right w:val="none" w:sz="0" w:space="0" w:color="auto"/>
      </w:divBdr>
    </w:div>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849911">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63183284">
      <w:bodyDiv w:val="1"/>
      <w:marLeft w:val="0"/>
      <w:marRight w:val="0"/>
      <w:marTop w:val="0"/>
      <w:marBottom w:val="0"/>
      <w:divBdr>
        <w:top w:val="none" w:sz="0" w:space="0" w:color="auto"/>
        <w:left w:val="none" w:sz="0" w:space="0" w:color="auto"/>
        <w:bottom w:val="none" w:sz="0" w:space="0" w:color="auto"/>
        <w:right w:val="none" w:sz="0" w:space="0" w:color="auto"/>
      </w:divBdr>
    </w:div>
    <w:div w:id="65080567">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87774021">
      <w:bodyDiv w:val="1"/>
      <w:marLeft w:val="0"/>
      <w:marRight w:val="0"/>
      <w:marTop w:val="0"/>
      <w:marBottom w:val="0"/>
      <w:divBdr>
        <w:top w:val="none" w:sz="0" w:space="0" w:color="auto"/>
        <w:left w:val="none" w:sz="0" w:space="0" w:color="auto"/>
        <w:bottom w:val="none" w:sz="0" w:space="0" w:color="auto"/>
        <w:right w:val="none" w:sz="0" w:space="0" w:color="auto"/>
      </w:divBdr>
    </w:div>
    <w:div w:id="89395689">
      <w:bodyDiv w:val="1"/>
      <w:marLeft w:val="0"/>
      <w:marRight w:val="0"/>
      <w:marTop w:val="0"/>
      <w:marBottom w:val="0"/>
      <w:divBdr>
        <w:top w:val="none" w:sz="0" w:space="0" w:color="auto"/>
        <w:left w:val="none" w:sz="0" w:space="0" w:color="auto"/>
        <w:bottom w:val="none" w:sz="0" w:space="0" w:color="auto"/>
        <w:right w:val="none" w:sz="0" w:space="0" w:color="auto"/>
      </w:divBdr>
    </w:div>
    <w:div w:id="98260626">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25008426">
      <w:bodyDiv w:val="1"/>
      <w:marLeft w:val="0"/>
      <w:marRight w:val="0"/>
      <w:marTop w:val="0"/>
      <w:marBottom w:val="0"/>
      <w:divBdr>
        <w:top w:val="none" w:sz="0" w:space="0" w:color="auto"/>
        <w:left w:val="none" w:sz="0" w:space="0" w:color="auto"/>
        <w:bottom w:val="none" w:sz="0" w:space="0" w:color="auto"/>
        <w:right w:val="none" w:sz="0" w:space="0" w:color="auto"/>
      </w:divBdr>
    </w:div>
    <w:div w:id="140777914">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73156802">
      <w:bodyDiv w:val="1"/>
      <w:marLeft w:val="0"/>
      <w:marRight w:val="0"/>
      <w:marTop w:val="0"/>
      <w:marBottom w:val="0"/>
      <w:divBdr>
        <w:top w:val="none" w:sz="0" w:space="0" w:color="auto"/>
        <w:left w:val="none" w:sz="0" w:space="0" w:color="auto"/>
        <w:bottom w:val="none" w:sz="0" w:space="0" w:color="auto"/>
        <w:right w:val="none" w:sz="0" w:space="0" w:color="auto"/>
      </w:divBdr>
    </w:div>
    <w:div w:id="201670845">
      <w:bodyDiv w:val="1"/>
      <w:marLeft w:val="0"/>
      <w:marRight w:val="0"/>
      <w:marTop w:val="0"/>
      <w:marBottom w:val="0"/>
      <w:divBdr>
        <w:top w:val="none" w:sz="0" w:space="0" w:color="auto"/>
        <w:left w:val="none" w:sz="0" w:space="0" w:color="auto"/>
        <w:bottom w:val="none" w:sz="0" w:space="0" w:color="auto"/>
        <w:right w:val="none" w:sz="0" w:space="0" w:color="auto"/>
      </w:divBdr>
    </w:div>
    <w:div w:id="205915298">
      <w:bodyDiv w:val="1"/>
      <w:marLeft w:val="0"/>
      <w:marRight w:val="0"/>
      <w:marTop w:val="0"/>
      <w:marBottom w:val="0"/>
      <w:divBdr>
        <w:top w:val="none" w:sz="0" w:space="0" w:color="auto"/>
        <w:left w:val="none" w:sz="0" w:space="0" w:color="auto"/>
        <w:bottom w:val="none" w:sz="0" w:space="0" w:color="auto"/>
        <w:right w:val="none" w:sz="0" w:space="0" w:color="auto"/>
      </w:divBdr>
    </w:div>
    <w:div w:id="207645113">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20409666">
      <w:bodyDiv w:val="1"/>
      <w:marLeft w:val="0"/>
      <w:marRight w:val="0"/>
      <w:marTop w:val="0"/>
      <w:marBottom w:val="0"/>
      <w:divBdr>
        <w:top w:val="none" w:sz="0" w:space="0" w:color="auto"/>
        <w:left w:val="none" w:sz="0" w:space="0" w:color="auto"/>
        <w:bottom w:val="none" w:sz="0" w:space="0" w:color="auto"/>
        <w:right w:val="none" w:sz="0" w:space="0" w:color="auto"/>
      </w:divBdr>
    </w:div>
    <w:div w:id="229311107">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1982954">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81497599">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296840031">
      <w:bodyDiv w:val="1"/>
      <w:marLeft w:val="0"/>
      <w:marRight w:val="0"/>
      <w:marTop w:val="0"/>
      <w:marBottom w:val="0"/>
      <w:divBdr>
        <w:top w:val="none" w:sz="0" w:space="0" w:color="auto"/>
        <w:left w:val="none" w:sz="0" w:space="0" w:color="auto"/>
        <w:bottom w:val="none" w:sz="0" w:space="0" w:color="auto"/>
        <w:right w:val="none" w:sz="0" w:space="0" w:color="auto"/>
      </w:divBdr>
    </w:div>
    <w:div w:id="305088331">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22975663">
      <w:bodyDiv w:val="1"/>
      <w:marLeft w:val="0"/>
      <w:marRight w:val="0"/>
      <w:marTop w:val="0"/>
      <w:marBottom w:val="0"/>
      <w:divBdr>
        <w:top w:val="none" w:sz="0" w:space="0" w:color="auto"/>
        <w:left w:val="none" w:sz="0" w:space="0" w:color="auto"/>
        <w:bottom w:val="none" w:sz="0" w:space="0" w:color="auto"/>
        <w:right w:val="none" w:sz="0" w:space="0" w:color="auto"/>
      </w:divBdr>
    </w:div>
    <w:div w:id="324628967">
      <w:bodyDiv w:val="1"/>
      <w:marLeft w:val="0"/>
      <w:marRight w:val="0"/>
      <w:marTop w:val="0"/>
      <w:marBottom w:val="0"/>
      <w:divBdr>
        <w:top w:val="none" w:sz="0" w:space="0" w:color="auto"/>
        <w:left w:val="none" w:sz="0" w:space="0" w:color="auto"/>
        <w:bottom w:val="none" w:sz="0" w:space="0" w:color="auto"/>
        <w:right w:val="none" w:sz="0" w:space="0" w:color="auto"/>
      </w:divBdr>
    </w:div>
    <w:div w:id="328140067">
      <w:bodyDiv w:val="1"/>
      <w:marLeft w:val="0"/>
      <w:marRight w:val="0"/>
      <w:marTop w:val="0"/>
      <w:marBottom w:val="0"/>
      <w:divBdr>
        <w:top w:val="none" w:sz="0" w:space="0" w:color="auto"/>
        <w:left w:val="none" w:sz="0" w:space="0" w:color="auto"/>
        <w:bottom w:val="none" w:sz="0" w:space="0" w:color="auto"/>
        <w:right w:val="none" w:sz="0" w:space="0" w:color="auto"/>
      </w:divBdr>
    </w:div>
    <w:div w:id="361902186">
      <w:bodyDiv w:val="1"/>
      <w:marLeft w:val="0"/>
      <w:marRight w:val="0"/>
      <w:marTop w:val="0"/>
      <w:marBottom w:val="0"/>
      <w:divBdr>
        <w:top w:val="none" w:sz="0" w:space="0" w:color="auto"/>
        <w:left w:val="none" w:sz="0" w:space="0" w:color="auto"/>
        <w:bottom w:val="none" w:sz="0" w:space="0" w:color="auto"/>
        <w:right w:val="none" w:sz="0" w:space="0" w:color="auto"/>
      </w:divBdr>
    </w:div>
    <w:div w:id="363097583">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988617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3429074">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78958695">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89906019">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0798859">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5314201">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25481010">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56360292">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658040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23577516">
      <w:bodyDiv w:val="1"/>
      <w:marLeft w:val="0"/>
      <w:marRight w:val="0"/>
      <w:marTop w:val="0"/>
      <w:marBottom w:val="0"/>
      <w:divBdr>
        <w:top w:val="none" w:sz="0" w:space="0" w:color="auto"/>
        <w:left w:val="none" w:sz="0" w:space="0" w:color="auto"/>
        <w:bottom w:val="none" w:sz="0" w:space="0" w:color="auto"/>
        <w:right w:val="none" w:sz="0" w:space="0" w:color="auto"/>
      </w:divBdr>
    </w:div>
    <w:div w:id="625694224">
      <w:bodyDiv w:val="1"/>
      <w:marLeft w:val="0"/>
      <w:marRight w:val="0"/>
      <w:marTop w:val="0"/>
      <w:marBottom w:val="0"/>
      <w:divBdr>
        <w:top w:val="none" w:sz="0" w:space="0" w:color="auto"/>
        <w:left w:val="none" w:sz="0" w:space="0" w:color="auto"/>
        <w:bottom w:val="none" w:sz="0" w:space="0" w:color="auto"/>
        <w:right w:val="none" w:sz="0" w:space="0" w:color="auto"/>
      </w:divBdr>
    </w:div>
    <w:div w:id="653878101">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689139121">
      <w:bodyDiv w:val="1"/>
      <w:marLeft w:val="0"/>
      <w:marRight w:val="0"/>
      <w:marTop w:val="0"/>
      <w:marBottom w:val="0"/>
      <w:divBdr>
        <w:top w:val="none" w:sz="0" w:space="0" w:color="auto"/>
        <w:left w:val="none" w:sz="0" w:space="0" w:color="auto"/>
        <w:bottom w:val="none" w:sz="0" w:space="0" w:color="auto"/>
        <w:right w:val="none" w:sz="0" w:space="0" w:color="auto"/>
      </w:divBdr>
    </w:div>
    <w:div w:id="691415783">
      <w:bodyDiv w:val="1"/>
      <w:marLeft w:val="0"/>
      <w:marRight w:val="0"/>
      <w:marTop w:val="0"/>
      <w:marBottom w:val="0"/>
      <w:divBdr>
        <w:top w:val="none" w:sz="0" w:space="0" w:color="auto"/>
        <w:left w:val="none" w:sz="0" w:space="0" w:color="auto"/>
        <w:bottom w:val="none" w:sz="0" w:space="0" w:color="auto"/>
        <w:right w:val="none" w:sz="0" w:space="0" w:color="auto"/>
      </w:divBdr>
    </w:div>
    <w:div w:id="693648747">
      <w:bodyDiv w:val="1"/>
      <w:marLeft w:val="0"/>
      <w:marRight w:val="0"/>
      <w:marTop w:val="0"/>
      <w:marBottom w:val="0"/>
      <w:divBdr>
        <w:top w:val="none" w:sz="0" w:space="0" w:color="auto"/>
        <w:left w:val="none" w:sz="0" w:space="0" w:color="auto"/>
        <w:bottom w:val="none" w:sz="0" w:space="0" w:color="auto"/>
        <w:right w:val="none" w:sz="0" w:space="0" w:color="auto"/>
      </w:divBdr>
    </w:div>
    <w:div w:id="698049664">
      <w:bodyDiv w:val="1"/>
      <w:marLeft w:val="0"/>
      <w:marRight w:val="0"/>
      <w:marTop w:val="0"/>
      <w:marBottom w:val="0"/>
      <w:divBdr>
        <w:top w:val="none" w:sz="0" w:space="0" w:color="auto"/>
        <w:left w:val="none" w:sz="0" w:space="0" w:color="auto"/>
        <w:bottom w:val="none" w:sz="0" w:space="0" w:color="auto"/>
        <w:right w:val="none" w:sz="0" w:space="0" w:color="auto"/>
      </w:divBdr>
    </w:div>
    <w:div w:id="699932612">
      <w:bodyDiv w:val="1"/>
      <w:marLeft w:val="0"/>
      <w:marRight w:val="0"/>
      <w:marTop w:val="0"/>
      <w:marBottom w:val="0"/>
      <w:divBdr>
        <w:top w:val="none" w:sz="0" w:space="0" w:color="auto"/>
        <w:left w:val="none" w:sz="0" w:space="0" w:color="auto"/>
        <w:bottom w:val="none" w:sz="0" w:space="0" w:color="auto"/>
        <w:right w:val="none" w:sz="0" w:space="0" w:color="auto"/>
      </w:divBdr>
    </w:div>
    <w:div w:id="701714747">
      <w:bodyDiv w:val="1"/>
      <w:marLeft w:val="0"/>
      <w:marRight w:val="0"/>
      <w:marTop w:val="0"/>
      <w:marBottom w:val="0"/>
      <w:divBdr>
        <w:top w:val="none" w:sz="0" w:space="0" w:color="auto"/>
        <w:left w:val="none" w:sz="0" w:space="0" w:color="auto"/>
        <w:bottom w:val="none" w:sz="0" w:space="0" w:color="auto"/>
        <w:right w:val="none" w:sz="0" w:space="0" w:color="auto"/>
      </w:divBdr>
    </w:div>
    <w:div w:id="702097058">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05984039">
      <w:bodyDiv w:val="1"/>
      <w:marLeft w:val="0"/>
      <w:marRight w:val="0"/>
      <w:marTop w:val="0"/>
      <w:marBottom w:val="0"/>
      <w:divBdr>
        <w:top w:val="none" w:sz="0" w:space="0" w:color="auto"/>
        <w:left w:val="none" w:sz="0" w:space="0" w:color="auto"/>
        <w:bottom w:val="none" w:sz="0" w:space="0" w:color="auto"/>
        <w:right w:val="none" w:sz="0" w:space="0" w:color="auto"/>
      </w:divBdr>
    </w:div>
    <w:div w:id="748388280">
      <w:bodyDiv w:val="1"/>
      <w:marLeft w:val="0"/>
      <w:marRight w:val="0"/>
      <w:marTop w:val="0"/>
      <w:marBottom w:val="0"/>
      <w:divBdr>
        <w:top w:val="none" w:sz="0" w:space="0" w:color="auto"/>
        <w:left w:val="none" w:sz="0" w:space="0" w:color="auto"/>
        <w:bottom w:val="none" w:sz="0" w:space="0" w:color="auto"/>
        <w:right w:val="none" w:sz="0" w:space="0" w:color="auto"/>
      </w:divBdr>
    </w:div>
    <w:div w:id="752121341">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71435425">
      <w:bodyDiv w:val="1"/>
      <w:marLeft w:val="0"/>
      <w:marRight w:val="0"/>
      <w:marTop w:val="0"/>
      <w:marBottom w:val="0"/>
      <w:divBdr>
        <w:top w:val="none" w:sz="0" w:space="0" w:color="auto"/>
        <w:left w:val="none" w:sz="0" w:space="0" w:color="auto"/>
        <w:bottom w:val="none" w:sz="0" w:space="0" w:color="auto"/>
        <w:right w:val="none" w:sz="0" w:space="0" w:color="auto"/>
      </w:divBdr>
    </w:div>
    <w:div w:id="775715467">
      <w:bodyDiv w:val="1"/>
      <w:marLeft w:val="0"/>
      <w:marRight w:val="0"/>
      <w:marTop w:val="0"/>
      <w:marBottom w:val="0"/>
      <w:divBdr>
        <w:top w:val="none" w:sz="0" w:space="0" w:color="auto"/>
        <w:left w:val="none" w:sz="0" w:space="0" w:color="auto"/>
        <w:bottom w:val="none" w:sz="0" w:space="0" w:color="auto"/>
        <w:right w:val="none" w:sz="0" w:space="0" w:color="auto"/>
      </w:divBdr>
    </w:div>
    <w:div w:id="784929068">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788400351">
      <w:bodyDiv w:val="1"/>
      <w:marLeft w:val="0"/>
      <w:marRight w:val="0"/>
      <w:marTop w:val="0"/>
      <w:marBottom w:val="0"/>
      <w:divBdr>
        <w:top w:val="none" w:sz="0" w:space="0" w:color="auto"/>
        <w:left w:val="none" w:sz="0" w:space="0" w:color="auto"/>
        <w:bottom w:val="none" w:sz="0" w:space="0" w:color="auto"/>
        <w:right w:val="none" w:sz="0" w:space="0" w:color="auto"/>
      </w:divBdr>
    </w:div>
    <w:div w:id="810054856">
      <w:bodyDiv w:val="1"/>
      <w:marLeft w:val="0"/>
      <w:marRight w:val="0"/>
      <w:marTop w:val="0"/>
      <w:marBottom w:val="0"/>
      <w:divBdr>
        <w:top w:val="none" w:sz="0" w:space="0" w:color="auto"/>
        <w:left w:val="none" w:sz="0" w:space="0" w:color="auto"/>
        <w:bottom w:val="none" w:sz="0" w:space="0" w:color="auto"/>
        <w:right w:val="none" w:sz="0" w:space="0" w:color="auto"/>
      </w:divBdr>
    </w:div>
    <w:div w:id="815223628">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65754744">
      <w:bodyDiv w:val="1"/>
      <w:marLeft w:val="0"/>
      <w:marRight w:val="0"/>
      <w:marTop w:val="0"/>
      <w:marBottom w:val="0"/>
      <w:divBdr>
        <w:top w:val="none" w:sz="0" w:space="0" w:color="auto"/>
        <w:left w:val="none" w:sz="0" w:space="0" w:color="auto"/>
        <w:bottom w:val="none" w:sz="0" w:space="0" w:color="auto"/>
        <w:right w:val="none" w:sz="0" w:space="0" w:color="auto"/>
      </w:divBdr>
    </w:div>
    <w:div w:id="873615175">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3585658">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14238682">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53560554">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0278581">
      <w:bodyDiv w:val="1"/>
      <w:marLeft w:val="0"/>
      <w:marRight w:val="0"/>
      <w:marTop w:val="0"/>
      <w:marBottom w:val="0"/>
      <w:divBdr>
        <w:top w:val="none" w:sz="0" w:space="0" w:color="auto"/>
        <w:left w:val="none" w:sz="0" w:space="0" w:color="auto"/>
        <w:bottom w:val="none" w:sz="0" w:space="0" w:color="auto"/>
        <w:right w:val="none" w:sz="0" w:space="0" w:color="auto"/>
      </w:divBdr>
    </w:div>
    <w:div w:id="1038093313">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4400546">
      <w:bodyDiv w:val="1"/>
      <w:marLeft w:val="0"/>
      <w:marRight w:val="0"/>
      <w:marTop w:val="0"/>
      <w:marBottom w:val="0"/>
      <w:divBdr>
        <w:top w:val="none" w:sz="0" w:space="0" w:color="auto"/>
        <w:left w:val="none" w:sz="0" w:space="0" w:color="auto"/>
        <w:bottom w:val="none" w:sz="0" w:space="0" w:color="auto"/>
        <w:right w:val="none" w:sz="0" w:space="0" w:color="auto"/>
      </w:divBdr>
    </w:div>
    <w:div w:id="1076439969">
      <w:bodyDiv w:val="1"/>
      <w:marLeft w:val="0"/>
      <w:marRight w:val="0"/>
      <w:marTop w:val="0"/>
      <w:marBottom w:val="0"/>
      <w:divBdr>
        <w:top w:val="none" w:sz="0" w:space="0" w:color="auto"/>
        <w:left w:val="none" w:sz="0" w:space="0" w:color="auto"/>
        <w:bottom w:val="none" w:sz="0" w:space="0" w:color="auto"/>
        <w:right w:val="none" w:sz="0" w:space="0" w:color="auto"/>
      </w:divBdr>
    </w:div>
    <w:div w:id="107767464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105926888">
      <w:bodyDiv w:val="1"/>
      <w:marLeft w:val="0"/>
      <w:marRight w:val="0"/>
      <w:marTop w:val="0"/>
      <w:marBottom w:val="0"/>
      <w:divBdr>
        <w:top w:val="none" w:sz="0" w:space="0" w:color="auto"/>
        <w:left w:val="none" w:sz="0" w:space="0" w:color="auto"/>
        <w:bottom w:val="none" w:sz="0" w:space="0" w:color="auto"/>
        <w:right w:val="none" w:sz="0" w:space="0" w:color="auto"/>
      </w:divBdr>
    </w:div>
    <w:div w:id="1116364804">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38496703">
      <w:bodyDiv w:val="1"/>
      <w:marLeft w:val="0"/>
      <w:marRight w:val="0"/>
      <w:marTop w:val="0"/>
      <w:marBottom w:val="0"/>
      <w:divBdr>
        <w:top w:val="none" w:sz="0" w:space="0" w:color="auto"/>
        <w:left w:val="none" w:sz="0" w:space="0" w:color="auto"/>
        <w:bottom w:val="none" w:sz="0" w:space="0" w:color="auto"/>
        <w:right w:val="none" w:sz="0" w:space="0" w:color="auto"/>
      </w:divBdr>
    </w:div>
    <w:div w:id="1145203333">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4743004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56533651">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2936821">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23372132">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49119197">
      <w:bodyDiv w:val="1"/>
      <w:marLeft w:val="0"/>
      <w:marRight w:val="0"/>
      <w:marTop w:val="0"/>
      <w:marBottom w:val="0"/>
      <w:divBdr>
        <w:top w:val="none" w:sz="0" w:space="0" w:color="auto"/>
        <w:left w:val="none" w:sz="0" w:space="0" w:color="auto"/>
        <w:bottom w:val="none" w:sz="0" w:space="0" w:color="auto"/>
        <w:right w:val="none" w:sz="0" w:space="0" w:color="auto"/>
      </w:divBdr>
    </w:div>
    <w:div w:id="1258170589">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36104213">
      <w:bodyDiv w:val="1"/>
      <w:marLeft w:val="0"/>
      <w:marRight w:val="0"/>
      <w:marTop w:val="0"/>
      <w:marBottom w:val="0"/>
      <w:divBdr>
        <w:top w:val="none" w:sz="0" w:space="0" w:color="auto"/>
        <w:left w:val="none" w:sz="0" w:space="0" w:color="auto"/>
        <w:bottom w:val="none" w:sz="0" w:space="0" w:color="auto"/>
        <w:right w:val="none" w:sz="0" w:space="0" w:color="auto"/>
      </w:divBdr>
    </w:div>
    <w:div w:id="1342513529">
      <w:bodyDiv w:val="1"/>
      <w:marLeft w:val="0"/>
      <w:marRight w:val="0"/>
      <w:marTop w:val="0"/>
      <w:marBottom w:val="0"/>
      <w:divBdr>
        <w:top w:val="none" w:sz="0" w:space="0" w:color="auto"/>
        <w:left w:val="none" w:sz="0" w:space="0" w:color="auto"/>
        <w:bottom w:val="none" w:sz="0" w:space="0" w:color="auto"/>
        <w:right w:val="none" w:sz="0" w:space="0" w:color="auto"/>
      </w:divBdr>
    </w:div>
    <w:div w:id="1346906014">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61083883">
      <w:bodyDiv w:val="1"/>
      <w:marLeft w:val="0"/>
      <w:marRight w:val="0"/>
      <w:marTop w:val="0"/>
      <w:marBottom w:val="0"/>
      <w:divBdr>
        <w:top w:val="none" w:sz="0" w:space="0" w:color="auto"/>
        <w:left w:val="none" w:sz="0" w:space="0" w:color="auto"/>
        <w:bottom w:val="none" w:sz="0" w:space="0" w:color="auto"/>
        <w:right w:val="none" w:sz="0" w:space="0" w:color="auto"/>
      </w:divBdr>
    </w:div>
    <w:div w:id="1362900013">
      <w:bodyDiv w:val="1"/>
      <w:marLeft w:val="0"/>
      <w:marRight w:val="0"/>
      <w:marTop w:val="0"/>
      <w:marBottom w:val="0"/>
      <w:divBdr>
        <w:top w:val="none" w:sz="0" w:space="0" w:color="auto"/>
        <w:left w:val="none" w:sz="0" w:space="0" w:color="auto"/>
        <w:bottom w:val="none" w:sz="0" w:space="0" w:color="auto"/>
        <w:right w:val="none" w:sz="0" w:space="0" w:color="auto"/>
      </w:divBdr>
    </w:div>
    <w:div w:id="1363020804">
      <w:bodyDiv w:val="1"/>
      <w:marLeft w:val="0"/>
      <w:marRight w:val="0"/>
      <w:marTop w:val="0"/>
      <w:marBottom w:val="0"/>
      <w:divBdr>
        <w:top w:val="none" w:sz="0" w:space="0" w:color="auto"/>
        <w:left w:val="none" w:sz="0" w:space="0" w:color="auto"/>
        <w:bottom w:val="none" w:sz="0" w:space="0" w:color="auto"/>
        <w:right w:val="none" w:sz="0" w:space="0" w:color="auto"/>
      </w:divBdr>
    </w:div>
    <w:div w:id="1365326231">
      <w:bodyDiv w:val="1"/>
      <w:marLeft w:val="0"/>
      <w:marRight w:val="0"/>
      <w:marTop w:val="0"/>
      <w:marBottom w:val="0"/>
      <w:divBdr>
        <w:top w:val="none" w:sz="0" w:space="0" w:color="auto"/>
        <w:left w:val="none" w:sz="0" w:space="0" w:color="auto"/>
        <w:bottom w:val="none" w:sz="0" w:space="0" w:color="auto"/>
        <w:right w:val="none" w:sz="0" w:space="0" w:color="auto"/>
      </w:divBdr>
    </w:div>
    <w:div w:id="1368872870">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54400019">
      <w:bodyDiv w:val="1"/>
      <w:marLeft w:val="0"/>
      <w:marRight w:val="0"/>
      <w:marTop w:val="0"/>
      <w:marBottom w:val="0"/>
      <w:divBdr>
        <w:top w:val="none" w:sz="0" w:space="0" w:color="auto"/>
        <w:left w:val="none" w:sz="0" w:space="0" w:color="auto"/>
        <w:bottom w:val="none" w:sz="0" w:space="0" w:color="auto"/>
        <w:right w:val="none" w:sz="0" w:space="0" w:color="auto"/>
      </w:divBdr>
    </w:div>
    <w:div w:id="147340845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04859349">
      <w:bodyDiv w:val="1"/>
      <w:marLeft w:val="0"/>
      <w:marRight w:val="0"/>
      <w:marTop w:val="0"/>
      <w:marBottom w:val="0"/>
      <w:divBdr>
        <w:top w:val="none" w:sz="0" w:space="0" w:color="auto"/>
        <w:left w:val="none" w:sz="0" w:space="0" w:color="auto"/>
        <w:bottom w:val="none" w:sz="0" w:space="0" w:color="auto"/>
        <w:right w:val="none" w:sz="0" w:space="0" w:color="auto"/>
      </w:divBdr>
    </w:div>
    <w:div w:id="1505822022">
      <w:bodyDiv w:val="1"/>
      <w:marLeft w:val="0"/>
      <w:marRight w:val="0"/>
      <w:marTop w:val="0"/>
      <w:marBottom w:val="0"/>
      <w:divBdr>
        <w:top w:val="none" w:sz="0" w:space="0" w:color="auto"/>
        <w:left w:val="none" w:sz="0" w:space="0" w:color="auto"/>
        <w:bottom w:val="none" w:sz="0" w:space="0" w:color="auto"/>
        <w:right w:val="none" w:sz="0" w:space="0" w:color="auto"/>
      </w:divBdr>
    </w:div>
    <w:div w:id="1505900574">
      <w:bodyDiv w:val="1"/>
      <w:marLeft w:val="0"/>
      <w:marRight w:val="0"/>
      <w:marTop w:val="0"/>
      <w:marBottom w:val="0"/>
      <w:divBdr>
        <w:top w:val="none" w:sz="0" w:space="0" w:color="auto"/>
        <w:left w:val="none" w:sz="0" w:space="0" w:color="auto"/>
        <w:bottom w:val="none" w:sz="0" w:space="0" w:color="auto"/>
        <w:right w:val="none" w:sz="0" w:space="0" w:color="auto"/>
      </w:divBdr>
    </w:div>
    <w:div w:id="1506165537">
      <w:bodyDiv w:val="1"/>
      <w:marLeft w:val="0"/>
      <w:marRight w:val="0"/>
      <w:marTop w:val="0"/>
      <w:marBottom w:val="0"/>
      <w:divBdr>
        <w:top w:val="none" w:sz="0" w:space="0" w:color="auto"/>
        <w:left w:val="none" w:sz="0" w:space="0" w:color="auto"/>
        <w:bottom w:val="none" w:sz="0" w:space="0" w:color="auto"/>
        <w:right w:val="none" w:sz="0" w:space="0" w:color="auto"/>
      </w:divBdr>
    </w:div>
    <w:div w:id="1518351705">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42015527">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15944181">
      <w:bodyDiv w:val="1"/>
      <w:marLeft w:val="0"/>
      <w:marRight w:val="0"/>
      <w:marTop w:val="0"/>
      <w:marBottom w:val="0"/>
      <w:divBdr>
        <w:top w:val="none" w:sz="0" w:space="0" w:color="auto"/>
        <w:left w:val="none" w:sz="0" w:space="0" w:color="auto"/>
        <w:bottom w:val="none" w:sz="0" w:space="0" w:color="auto"/>
        <w:right w:val="none" w:sz="0" w:space="0" w:color="auto"/>
      </w:divBdr>
    </w:div>
    <w:div w:id="1622371850">
      <w:bodyDiv w:val="1"/>
      <w:marLeft w:val="0"/>
      <w:marRight w:val="0"/>
      <w:marTop w:val="0"/>
      <w:marBottom w:val="0"/>
      <w:divBdr>
        <w:top w:val="none" w:sz="0" w:space="0" w:color="auto"/>
        <w:left w:val="none" w:sz="0" w:space="0" w:color="auto"/>
        <w:bottom w:val="none" w:sz="0" w:space="0" w:color="auto"/>
        <w:right w:val="none" w:sz="0" w:space="0" w:color="auto"/>
      </w:divBdr>
    </w:div>
    <w:div w:id="1623533879">
      <w:bodyDiv w:val="1"/>
      <w:marLeft w:val="0"/>
      <w:marRight w:val="0"/>
      <w:marTop w:val="0"/>
      <w:marBottom w:val="0"/>
      <w:divBdr>
        <w:top w:val="none" w:sz="0" w:space="0" w:color="auto"/>
        <w:left w:val="none" w:sz="0" w:space="0" w:color="auto"/>
        <w:bottom w:val="none" w:sz="0" w:space="0" w:color="auto"/>
        <w:right w:val="none" w:sz="0" w:space="0" w:color="auto"/>
      </w:divBdr>
    </w:div>
    <w:div w:id="1624077657">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50985120">
      <w:bodyDiv w:val="1"/>
      <w:marLeft w:val="0"/>
      <w:marRight w:val="0"/>
      <w:marTop w:val="0"/>
      <w:marBottom w:val="0"/>
      <w:divBdr>
        <w:top w:val="none" w:sz="0" w:space="0" w:color="auto"/>
        <w:left w:val="none" w:sz="0" w:space="0" w:color="auto"/>
        <w:bottom w:val="none" w:sz="0" w:space="0" w:color="auto"/>
        <w:right w:val="none" w:sz="0" w:space="0" w:color="auto"/>
      </w:divBdr>
    </w:div>
    <w:div w:id="1667242524">
      <w:bodyDiv w:val="1"/>
      <w:marLeft w:val="0"/>
      <w:marRight w:val="0"/>
      <w:marTop w:val="0"/>
      <w:marBottom w:val="0"/>
      <w:divBdr>
        <w:top w:val="none" w:sz="0" w:space="0" w:color="auto"/>
        <w:left w:val="none" w:sz="0" w:space="0" w:color="auto"/>
        <w:bottom w:val="none" w:sz="0" w:space="0" w:color="auto"/>
        <w:right w:val="none" w:sz="0" w:space="0" w:color="auto"/>
      </w:divBdr>
    </w:div>
    <w:div w:id="1668901479">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0790418">
      <w:bodyDiv w:val="1"/>
      <w:marLeft w:val="0"/>
      <w:marRight w:val="0"/>
      <w:marTop w:val="0"/>
      <w:marBottom w:val="0"/>
      <w:divBdr>
        <w:top w:val="none" w:sz="0" w:space="0" w:color="auto"/>
        <w:left w:val="none" w:sz="0" w:space="0" w:color="auto"/>
        <w:bottom w:val="none" w:sz="0" w:space="0" w:color="auto"/>
        <w:right w:val="none" w:sz="0" w:space="0" w:color="auto"/>
      </w:divBdr>
    </w:div>
    <w:div w:id="1673408673">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09718543">
      <w:bodyDiv w:val="1"/>
      <w:marLeft w:val="0"/>
      <w:marRight w:val="0"/>
      <w:marTop w:val="0"/>
      <w:marBottom w:val="0"/>
      <w:divBdr>
        <w:top w:val="none" w:sz="0" w:space="0" w:color="auto"/>
        <w:left w:val="none" w:sz="0" w:space="0" w:color="auto"/>
        <w:bottom w:val="none" w:sz="0" w:space="0" w:color="auto"/>
        <w:right w:val="none" w:sz="0" w:space="0" w:color="auto"/>
      </w:divBdr>
    </w:div>
    <w:div w:id="1712922486">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30154181">
      <w:bodyDiv w:val="1"/>
      <w:marLeft w:val="0"/>
      <w:marRight w:val="0"/>
      <w:marTop w:val="0"/>
      <w:marBottom w:val="0"/>
      <w:divBdr>
        <w:top w:val="none" w:sz="0" w:space="0" w:color="auto"/>
        <w:left w:val="none" w:sz="0" w:space="0" w:color="auto"/>
        <w:bottom w:val="none" w:sz="0" w:space="0" w:color="auto"/>
        <w:right w:val="none" w:sz="0" w:space="0" w:color="auto"/>
      </w:divBdr>
    </w:div>
    <w:div w:id="1731297202">
      <w:bodyDiv w:val="1"/>
      <w:marLeft w:val="0"/>
      <w:marRight w:val="0"/>
      <w:marTop w:val="0"/>
      <w:marBottom w:val="0"/>
      <w:divBdr>
        <w:top w:val="none" w:sz="0" w:space="0" w:color="auto"/>
        <w:left w:val="none" w:sz="0" w:space="0" w:color="auto"/>
        <w:bottom w:val="none" w:sz="0" w:space="0" w:color="auto"/>
        <w:right w:val="none" w:sz="0" w:space="0" w:color="auto"/>
      </w:divBdr>
    </w:div>
    <w:div w:id="1735347433">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54887364">
      <w:bodyDiv w:val="1"/>
      <w:marLeft w:val="0"/>
      <w:marRight w:val="0"/>
      <w:marTop w:val="0"/>
      <w:marBottom w:val="0"/>
      <w:divBdr>
        <w:top w:val="none" w:sz="0" w:space="0" w:color="auto"/>
        <w:left w:val="none" w:sz="0" w:space="0" w:color="auto"/>
        <w:bottom w:val="none" w:sz="0" w:space="0" w:color="auto"/>
        <w:right w:val="none" w:sz="0" w:space="0" w:color="auto"/>
      </w:divBdr>
    </w:div>
    <w:div w:id="1788354567">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21189743">
      <w:bodyDiv w:val="1"/>
      <w:marLeft w:val="0"/>
      <w:marRight w:val="0"/>
      <w:marTop w:val="0"/>
      <w:marBottom w:val="0"/>
      <w:divBdr>
        <w:top w:val="none" w:sz="0" w:space="0" w:color="auto"/>
        <w:left w:val="none" w:sz="0" w:space="0" w:color="auto"/>
        <w:bottom w:val="none" w:sz="0" w:space="0" w:color="auto"/>
        <w:right w:val="none" w:sz="0" w:space="0" w:color="auto"/>
      </w:divBdr>
    </w:div>
    <w:div w:id="1821582633">
      <w:bodyDiv w:val="1"/>
      <w:marLeft w:val="0"/>
      <w:marRight w:val="0"/>
      <w:marTop w:val="0"/>
      <w:marBottom w:val="0"/>
      <w:divBdr>
        <w:top w:val="none" w:sz="0" w:space="0" w:color="auto"/>
        <w:left w:val="none" w:sz="0" w:space="0" w:color="auto"/>
        <w:bottom w:val="none" w:sz="0" w:space="0" w:color="auto"/>
        <w:right w:val="none" w:sz="0" w:space="0" w:color="auto"/>
      </w:divBdr>
    </w:div>
    <w:div w:id="1825462219">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3349843">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6628891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915361490">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51740305">
      <w:bodyDiv w:val="1"/>
      <w:marLeft w:val="0"/>
      <w:marRight w:val="0"/>
      <w:marTop w:val="0"/>
      <w:marBottom w:val="0"/>
      <w:divBdr>
        <w:top w:val="none" w:sz="0" w:space="0" w:color="auto"/>
        <w:left w:val="none" w:sz="0" w:space="0" w:color="auto"/>
        <w:bottom w:val="none" w:sz="0" w:space="0" w:color="auto"/>
        <w:right w:val="none" w:sz="0" w:space="0" w:color="auto"/>
      </w:divBdr>
    </w:div>
    <w:div w:id="1972438657">
      <w:bodyDiv w:val="1"/>
      <w:marLeft w:val="0"/>
      <w:marRight w:val="0"/>
      <w:marTop w:val="0"/>
      <w:marBottom w:val="0"/>
      <w:divBdr>
        <w:top w:val="none" w:sz="0" w:space="0" w:color="auto"/>
        <w:left w:val="none" w:sz="0" w:space="0" w:color="auto"/>
        <w:bottom w:val="none" w:sz="0" w:space="0" w:color="auto"/>
        <w:right w:val="none" w:sz="0" w:space="0" w:color="auto"/>
      </w:divBdr>
    </w:div>
    <w:div w:id="1973750435">
      <w:bodyDiv w:val="1"/>
      <w:marLeft w:val="0"/>
      <w:marRight w:val="0"/>
      <w:marTop w:val="0"/>
      <w:marBottom w:val="0"/>
      <w:divBdr>
        <w:top w:val="none" w:sz="0" w:space="0" w:color="auto"/>
        <w:left w:val="none" w:sz="0" w:space="0" w:color="auto"/>
        <w:bottom w:val="none" w:sz="0" w:space="0" w:color="auto"/>
        <w:right w:val="none" w:sz="0" w:space="0" w:color="auto"/>
      </w:divBdr>
    </w:div>
    <w:div w:id="1984773964">
      <w:bodyDiv w:val="1"/>
      <w:marLeft w:val="0"/>
      <w:marRight w:val="0"/>
      <w:marTop w:val="0"/>
      <w:marBottom w:val="0"/>
      <w:divBdr>
        <w:top w:val="none" w:sz="0" w:space="0" w:color="auto"/>
        <w:left w:val="none" w:sz="0" w:space="0" w:color="auto"/>
        <w:bottom w:val="none" w:sz="0" w:space="0" w:color="auto"/>
        <w:right w:val="none" w:sz="0" w:space="0" w:color="auto"/>
      </w:divBdr>
    </w:div>
    <w:div w:id="1988243555">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04506190">
      <w:bodyDiv w:val="1"/>
      <w:marLeft w:val="0"/>
      <w:marRight w:val="0"/>
      <w:marTop w:val="0"/>
      <w:marBottom w:val="0"/>
      <w:divBdr>
        <w:top w:val="none" w:sz="0" w:space="0" w:color="auto"/>
        <w:left w:val="none" w:sz="0" w:space="0" w:color="auto"/>
        <w:bottom w:val="none" w:sz="0" w:space="0" w:color="auto"/>
        <w:right w:val="none" w:sz="0" w:space="0" w:color="auto"/>
      </w:divBdr>
    </w:div>
    <w:div w:id="2014335755">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373837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0642969">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4961238">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 w:id="21438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9;&#1083;&#1077;&#1090;&#1086;&#1074;&#1089;&#1082;&#1080;&#1081;%20&#1088;&#1072;&#1081;&#1086;&#1085;\&#1055;&#1088;&#1080;&#1083;&#1086;&#1078;&#1077;&#1085;&#1080;&#1077;1_&#1059;&#1083;&#1077;&#1090;&#1086;&#1074;&#1089;&#1082;&#1080;&#1081;%20&#1088;&#1072;&#1081;&#1086;&#1085;_&#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barChart>
        <c:barDir val="bar"/>
        <c:grouping val="clustered"/>
        <c:ser>
          <c:idx val="0"/>
          <c:order val="0"/>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Лист1!$G$79:$G$81</c:f>
              <c:numCache>
                <c:formatCode>0</c:formatCode>
                <c:ptCount val="3"/>
                <c:pt idx="0">
                  <c:v>72.559326018808733</c:v>
                </c:pt>
                <c:pt idx="1">
                  <c:v>93.786363636363646</c:v>
                </c:pt>
                <c:pt idx="2">
                  <c:v>88.131818181818176</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12194688"/>
        <c:axId val="112196992"/>
      </c:barChart>
      <c:catAx>
        <c:axId val="112194688"/>
        <c:scaling>
          <c:orientation val="minMax"/>
        </c:scaling>
        <c:axPos val="l"/>
        <c:numFmt formatCode="General" sourceLinked="1"/>
        <c:majorTickMark val="none"/>
        <c:tickLblPos val="nextTo"/>
        <c:txPr>
          <a:bodyPr rot="-60000000" vert="horz"/>
          <a:lstStyle/>
          <a:p>
            <a:pPr>
              <a:defRPr/>
            </a:pPr>
            <a:endParaRPr lang="ru-RU"/>
          </a:p>
        </c:txPr>
        <c:crossAx val="112196992"/>
        <c:crosses val="autoZero"/>
        <c:auto val="1"/>
        <c:lblAlgn val="ctr"/>
        <c:lblOffset val="100"/>
      </c:catAx>
      <c:valAx>
        <c:axId val="112196992"/>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12194688"/>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sz="1400"/>
            </a:pPr>
            <a:r>
              <a:rPr lang="ru-RU" sz="1400"/>
              <a:t>4. Доброжелательность, вежливость работников</a:t>
            </a:r>
          </a:p>
        </c:rich>
      </c:tx>
    </c:title>
    <c:plotArea>
      <c:layout>
        <c:manualLayout>
          <c:layoutTarget val="inner"/>
          <c:xMode val="edge"/>
          <c:yMode val="edge"/>
          <c:x val="0.49800946488039932"/>
          <c:y val="0.10489959473137375"/>
          <c:w val="0.45203854298605622"/>
          <c:h val="0.47550083433275964"/>
        </c:manualLayout>
      </c:layout>
      <c:barChart>
        <c:barDir val="bar"/>
        <c:grouping val="clustered"/>
        <c:ser>
          <c:idx val="0"/>
          <c:order val="0"/>
          <c:tx>
            <c:strRef>
              <c:f>Лист1!$J$20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Лист1!$J$21:$J$23</c:f>
              <c:numCache>
                <c:formatCode>0</c:formatCode>
                <c:ptCount val="3"/>
                <c:pt idx="0">
                  <c:v>98.275862068965509</c:v>
                </c:pt>
                <c:pt idx="1">
                  <c:v>100</c:v>
                </c:pt>
                <c:pt idx="2">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Лист1!$K$20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Лист1!$K$21:$K$23</c:f>
              <c:numCache>
                <c:formatCode>0</c:formatCode>
                <c:ptCount val="3"/>
                <c:pt idx="0">
                  <c:v>98.275862068965509</c:v>
                </c:pt>
                <c:pt idx="1">
                  <c:v>100</c:v>
                </c:pt>
                <c:pt idx="2">
                  <c:v>100</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Лист1!$L$20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Лист1!$L$21:$L$23</c:f>
              <c:numCache>
                <c:formatCode>0</c:formatCode>
                <c:ptCount val="3"/>
                <c:pt idx="0">
                  <c:v>87.931034482758633</c:v>
                </c:pt>
                <c:pt idx="1">
                  <c:v>99.166666666666671</c:v>
                </c:pt>
                <c:pt idx="2">
                  <c:v>100</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103177216"/>
        <c:axId val="103207680"/>
      </c:barChart>
      <c:catAx>
        <c:axId val="103177216"/>
        <c:scaling>
          <c:orientation val="minMax"/>
        </c:scaling>
        <c:axPos val="l"/>
        <c:numFmt formatCode="General" sourceLinked="1"/>
        <c:majorTickMark val="none"/>
        <c:tickLblPos val="nextTo"/>
        <c:txPr>
          <a:bodyPr rot="-60000000" vert="horz"/>
          <a:lstStyle/>
          <a:p>
            <a:pPr>
              <a:defRPr/>
            </a:pPr>
            <a:endParaRPr lang="ru-RU"/>
          </a:p>
        </c:txPr>
        <c:crossAx val="103207680"/>
        <c:crosses val="autoZero"/>
        <c:auto val="1"/>
        <c:lblAlgn val="ctr"/>
        <c:lblOffset val="100"/>
      </c:catAx>
      <c:valAx>
        <c:axId val="103207680"/>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3177216"/>
        <c:crosses val="autoZero"/>
        <c:crossBetween val="between"/>
        <c:majorUnit val="20"/>
      </c:valAx>
    </c:plotArea>
    <c:legend>
      <c:legendPos val="b"/>
      <c:layout>
        <c:manualLayout>
          <c:xMode val="edge"/>
          <c:yMode val="edge"/>
          <c:x val="2.6579547796711598E-2"/>
          <c:y val="0.65319143641868871"/>
          <c:w val="0.94672751512315356"/>
          <c:h val="0.31109623084830462"/>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8"/>
  <c:chart>
    <c:title>
      <c:txPr>
        <a:bodyPr rot="0" vert="horz"/>
        <a:lstStyle/>
        <a:p>
          <a:pPr>
            <a:defRPr sz="1400"/>
          </a:pPr>
          <a:endParaRPr lang="ru-RU"/>
        </a:p>
      </c:txPr>
    </c:title>
    <c:plotArea>
      <c:layout>
        <c:manualLayout>
          <c:layoutTarget val="inner"/>
          <c:xMode val="edge"/>
          <c:yMode val="edge"/>
          <c:x val="0.47553404102807278"/>
          <c:y val="0.12823120311621136"/>
          <c:w val="0.4777764318256254"/>
          <c:h val="0.77200587706525248"/>
        </c:manualLayout>
      </c:layout>
      <c:barChart>
        <c:barDir val="bar"/>
        <c:grouping val="clustered"/>
        <c:ser>
          <c:idx val="0"/>
          <c:order val="0"/>
          <c:tx>
            <c:strRef>
              <c:f>Лист1!$F$78</c:f>
              <c:strCache>
                <c:ptCount val="1"/>
                <c:pt idx="0">
                  <c:v>5. Удовлетворенность условиями оказания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Лист1!$F$79:$F$81</c:f>
              <c:numCache>
                <c:formatCode>0</c:formatCode>
                <c:ptCount val="3"/>
                <c:pt idx="0">
                  <c:v>97.931034482758605</c:v>
                </c:pt>
                <c:pt idx="1">
                  <c:v>100</c:v>
                </c:pt>
                <c:pt idx="2">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03252736"/>
        <c:axId val="103254272"/>
      </c:barChart>
      <c:catAx>
        <c:axId val="103252736"/>
        <c:scaling>
          <c:orientation val="minMax"/>
        </c:scaling>
        <c:axPos val="l"/>
        <c:numFmt formatCode="General" sourceLinked="1"/>
        <c:majorTickMark val="none"/>
        <c:tickLblPos val="nextTo"/>
        <c:txPr>
          <a:bodyPr rot="-60000000" vert="horz"/>
          <a:lstStyle/>
          <a:p>
            <a:pPr>
              <a:defRPr/>
            </a:pPr>
            <a:endParaRPr lang="ru-RU"/>
          </a:p>
        </c:txPr>
        <c:crossAx val="103254272"/>
        <c:crosses val="autoZero"/>
        <c:auto val="1"/>
        <c:lblAlgn val="ctr"/>
        <c:lblOffset val="100"/>
      </c:catAx>
      <c:valAx>
        <c:axId val="103254272"/>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3252736"/>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sz="1400"/>
            </a:pPr>
            <a:r>
              <a:rPr lang="ru-RU" sz="1400"/>
              <a:t>5. Удовлетворенность условиями оказания услуг</a:t>
            </a:r>
          </a:p>
        </c:rich>
      </c:tx>
    </c:title>
    <c:plotArea>
      <c:layout>
        <c:manualLayout>
          <c:layoutTarget val="inner"/>
          <c:xMode val="edge"/>
          <c:yMode val="edge"/>
          <c:x val="0.50641813325750729"/>
          <c:y val="6.8673786649323526E-2"/>
          <c:w val="0.44356316779206462"/>
          <c:h val="0.64162539558910781"/>
        </c:manualLayout>
      </c:layout>
      <c:barChart>
        <c:barDir val="bar"/>
        <c:grouping val="clustered"/>
        <c:ser>
          <c:idx val="0"/>
          <c:order val="0"/>
          <c:tx>
            <c:strRef>
              <c:f>Лист1!$M$20</c:f>
              <c:strCache>
                <c:ptCount val="1"/>
                <c:pt idx="0">
                  <c:v>5.1. Доля получателей услуг, которые готовы рекомендовать организацию социальной сферы родственникам и знакомым</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Лист1!$M$21:$M$23</c:f>
              <c:numCache>
                <c:formatCode>0</c:formatCode>
                <c:ptCount val="3"/>
                <c:pt idx="0">
                  <c:v>98.275862068965509</c:v>
                </c:pt>
                <c:pt idx="1">
                  <c:v>100</c:v>
                </c:pt>
                <c:pt idx="2">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Лист1!$N$20</c:f>
              <c:strCache>
                <c:ptCount val="1"/>
                <c:pt idx="0">
                  <c:v>5.2. Доля получателей услуг, удовлетворенных организационными условиями предоставления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Лист1!$N$21:$N$23</c:f>
              <c:numCache>
                <c:formatCode>0</c:formatCode>
                <c:ptCount val="3"/>
                <c:pt idx="0">
                  <c:v>96.551724137931018</c:v>
                </c:pt>
                <c:pt idx="1">
                  <c:v>100</c:v>
                </c:pt>
                <c:pt idx="2">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Лист1!$O$20</c:f>
              <c:strCache>
                <c:ptCount val="1"/>
                <c:pt idx="0">
                  <c:v>5.3. Доля получателей услуг, удовлетворенных в целом условиями оказания услуг в организации социальной сферы </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Лист1!$O$21:$O$23</c:f>
              <c:numCache>
                <c:formatCode>0</c:formatCode>
                <c:ptCount val="3"/>
                <c:pt idx="0">
                  <c:v>98.275862068965509</c:v>
                </c:pt>
                <c:pt idx="1">
                  <c:v>100</c:v>
                </c:pt>
                <c:pt idx="2">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03342464"/>
        <c:axId val="103344000"/>
      </c:barChart>
      <c:catAx>
        <c:axId val="103342464"/>
        <c:scaling>
          <c:orientation val="minMax"/>
        </c:scaling>
        <c:axPos val="l"/>
        <c:numFmt formatCode="General" sourceLinked="1"/>
        <c:majorTickMark val="none"/>
        <c:tickLblPos val="nextTo"/>
        <c:txPr>
          <a:bodyPr rot="-60000000" vert="horz"/>
          <a:lstStyle/>
          <a:p>
            <a:pPr>
              <a:defRPr/>
            </a:pPr>
            <a:endParaRPr lang="ru-RU"/>
          </a:p>
        </c:txPr>
        <c:crossAx val="103344000"/>
        <c:crosses val="autoZero"/>
        <c:auto val="1"/>
        <c:lblAlgn val="ctr"/>
        <c:lblOffset val="100"/>
      </c:catAx>
      <c:valAx>
        <c:axId val="103344000"/>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3342464"/>
        <c:crosses val="autoZero"/>
        <c:crossBetween val="between"/>
        <c:majorUnit val="20"/>
      </c:valAx>
    </c:plotArea>
    <c:legend>
      <c:legendPos val="b"/>
      <c:layout>
        <c:manualLayout>
          <c:xMode val="edge"/>
          <c:yMode val="edge"/>
          <c:x val="5.4883296031098885E-2"/>
          <c:y val="0.76073694875720432"/>
          <c:w val="0.90583279047947129"/>
          <c:h val="0.21255266420465482"/>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barChart>
        <c:barDir val="bar"/>
        <c:grouping val="clustered"/>
        <c:ser>
          <c:idx val="0"/>
          <c:order val="0"/>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Лист1!$G$79:$G$81</c:f>
              <c:numCache>
                <c:formatCode>0</c:formatCode>
                <c:ptCount val="3"/>
                <c:pt idx="0">
                  <c:v>72.559326018808761</c:v>
                </c:pt>
                <c:pt idx="1">
                  <c:v>93.786363636363646</c:v>
                </c:pt>
                <c:pt idx="2">
                  <c:v>88.131818181818176</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03393152"/>
        <c:axId val="103394688"/>
      </c:barChart>
      <c:catAx>
        <c:axId val="103393152"/>
        <c:scaling>
          <c:orientation val="minMax"/>
        </c:scaling>
        <c:axPos val="l"/>
        <c:numFmt formatCode="General" sourceLinked="1"/>
        <c:majorTickMark val="none"/>
        <c:tickLblPos val="nextTo"/>
        <c:txPr>
          <a:bodyPr rot="-60000000" vert="horz"/>
          <a:lstStyle/>
          <a:p>
            <a:pPr>
              <a:defRPr/>
            </a:pPr>
            <a:endParaRPr lang="ru-RU"/>
          </a:p>
        </c:txPr>
        <c:crossAx val="103394688"/>
        <c:crosses val="autoZero"/>
        <c:auto val="1"/>
        <c:lblAlgn val="ctr"/>
        <c:lblOffset val="100"/>
      </c:catAx>
      <c:valAx>
        <c:axId val="103394688"/>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3393152"/>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a:pPr>
            <a:r>
              <a:rPr lang="ru-RU"/>
              <a:t>Итоговые значения по критериям</a:t>
            </a:r>
          </a:p>
        </c:rich>
      </c:tx>
    </c:title>
    <c:plotArea>
      <c:layout>
        <c:manualLayout>
          <c:layoutTarget val="inner"/>
          <c:xMode val="edge"/>
          <c:yMode val="edge"/>
          <c:x val="0.48400504649811493"/>
          <c:y val="8.6319837739675179E-2"/>
          <c:w val="0.6876092100604726"/>
          <c:h val="0.61190937153006464"/>
        </c:manualLayout>
      </c:layout>
      <c:barChart>
        <c:barDir val="bar"/>
        <c:grouping val="clustered"/>
        <c:ser>
          <c:idx val="0"/>
          <c:order val="0"/>
          <c:tx>
            <c:strRef>
              <c:f>Лист1!$B$78</c:f>
              <c:strCache>
                <c:ptCount val="1"/>
                <c:pt idx="0">
                  <c:v>1. Открытость и доступность информации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Лист1!$B$79:$B$81</c:f>
              <c:numCache>
                <c:formatCode>0</c:formatCode>
                <c:ptCount val="3"/>
                <c:pt idx="0">
                  <c:v>45.244905956112859</c:v>
                </c:pt>
                <c:pt idx="1">
                  <c:v>92.431818181818201</c:v>
                </c:pt>
                <c:pt idx="2">
                  <c:v>88.659090909090892</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Лист1!$C$78</c:f>
              <c:strCache>
                <c:ptCount val="1"/>
                <c:pt idx="0">
                  <c:v>2. Комфортность условий</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Лист1!$C$79:$C$81</c:f>
              <c:numCache>
                <c:formatCode>0</c:formatCode>
                <c:ptCount val="3"/>
                <c:pt idx="0">
                  <c:v>97.413793103448285</c:v>
                </c:pt>
                <c:pt idx="1">
                  <c:v>100</c:v>
                </c:pt>
                <c:pt idx="2">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Лист1!$D$78</c:f>
              <c:strCache>
                <c:ptCount val="1"/>
                <c:pt idx="0">
                  <c:v>3. Доступность услуг для инвалидов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Лист1!$D$79:$D$81</c:f>
              <c:numCache>
                <c:formatCode>0</c:formatCode>
                <c:ptCount val="3"/>
                <c:pt idx="0">
                  <c:v>26</c:v>
                </c:pt>
                <c:pt idx="1">
                  <c:v>76.666666666666657</c:v>
                </c:pt>
                <c:pt idx="2">
                  <c:v>52</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Лист1!$E$78</c:f>
              <c:strCache>
                <c:ptCount val="1"/>
                <c:pt idx="0">
                  <c:v>4. Доброжелательность, вежливость работников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Лист1!$E$79:$E$81</c:f>
              <c:numCache>
                <c:formatCode>0</c:formatCode>
                <c:ptCount val="3"/>
                <c:pt idx="0">
                  <c:v>96.206896551724128</c:v>
                </c:pt>
                <c:pt idx="1">
                  <c:v>99.833333333333329</c:v>
                </c:pt>
                <c:pt idx="2">
                  <c:v>100</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Лист1!$F$78</c:f>
              <c:strCache>
                <c:ptCount val="1"/>
                <c:pt idx="0">
                  <c:v>5. Удовлетворенность условиями оказания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Лист1!$F$79:$F$81</c:f>
              <c:numCache>
                <c:formatCode>0</c:formatCode>
                <c:ptCount val="3"/>
                <c:pt idx="0">
                  <c:v>97.931034482758605</c:v>
                </c:pt>
                <c:pt idx="1">
                  <c:v>100</c:v>
                </c:pt>
                <c:pt idx="2">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7109760"/>
        <c:axId val="107127936"/>
      </c:barChart>
      <c:catAx>
        <c:axId val="107109760"/>
        <c:scaling>
          <c:orientation val="minMax"/>
        </c:scaling>
        <c:axPos val="l"/>
        <c:numFmt formatCode="General" sourceLinked="1"/>
        <c:majorTickMark val="none"/>
        <c:tickLblPos val="nextTo"/>
        <c:txPr>
          <a:bodyPr rot="-60000000" vert="horz"/>
          <a:lstStyle/>
          <a:p>
            <a:pPr>
              <a:defRPr/>
            </a:pPr>
            <a:endParaRPr lang="ru-RU"/>
          </a:p>
        </c:txPr>
        <c:crossAx val="107127936"/>
        <c:crosses val="autoZero"/>
        <c:auto val="1"/>
        <c:lblAlgn val="ctr"/>
        <c:lblOffset val="100"/>
      </c:catAx>
      <c:valAx>
        <c:axId val="107127936"/>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7109760"/>
        <c:crosses val="autoZero"/>
        <c:crossBetween val="between"/>
        <c:majorUnit val="20"/>
      </c:valAx>
    </c:plotArea>
    <c:legend>
      <c:legendPos val="b"/>
      <c:layout>
        <c:manualLayout>
          <c:xMode val="edge"/>
          <c:yMode val="edge"/>
          <c:x val="6.2425674580493307E-2"/>
          <c:y val="0.77366862788195501"/>
          <c:w val="0.88477908300465691"/>
          <c:h val="0.21623581007147594"/>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a:pPr>
            <a:r>
              <a:rPr lang="ru-RU"/>
              <a:t>Итоговые значения по критериям</a:t>
            </a:r>
          </a:p>
        </c:rich>
      </c:tx>
    </c:title>
    <c:plotArea>
      <c:layout>
        <c:manualLayout>
          <c:layoutTarget val="inner"/>
          <c:xMode val="edge"/>
          <c:yMode val="edge"/>
          <c:x val="0.4840050464981151"/>
          <c:y val="8.6319837739675179E-2"/>
          <c:w val="0.68760921006047182"/>
          <c:h val="0.61190937153006464"/>
        </c:manualLayout>
      </c:layout>
      <c:barChart>
        <c:barDir val="bar"/>
        <c:grouping val="clustered"/>
        <c:ser>
          <c:idx val="0"/>
          <c:order val="0"/>
          <c:tx>
            <c:strRef>
              <c:f>Лист1!$B$78</c:f>
              <c:strCache>
                <c:ptCount val="1"/>
                <c:pt idx="0">
                  <c:v>1. Открытость и доступность информации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Лист1!$B$79:$B$81</c:f>
              <c:numCache>
                <c:formatCode>0</c:formatCode>
                <c:ptCount val="3"/>
                <c:pt idx="0">
                  <c:v>45.244905956112859</c:v>
                </c:pt>
                <c:pt idx="1">
                  <c:v>92.43181818181823</c:v>
                </c:pt>
                <c:pt idx="2">
                  <c:v>88.659090909090878</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Лист1!$C$78</c:f>
              <c:strCache>
                <c:ptCount val="1"/>
                <c:pt idx="0">
                  <c:v>2. Комфортность условий</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Лист1!$C$79:$C$81</c:f>
              <c:numCache>
                <c:formatCode>0</c:formatCode>
                <c:ptCount val="3"/>
                <c:pt idx="0">
                  <c:v>97.413793103448285</c:v>
                </c:pt>
                <c:pt idx="1">
                  <c:v>100</c:v>
                </c:pt>
                <c:pt idx="2">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Лист1!$D$78</c:f>
              <c:strCache>
                <c:ptCount val="1"/>
                <c:pt idx="0">
                  <c:v>3. Доступность услуг для инвалидов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Лист1!$D$79:$D$81</c:f>
              <c:numCache>
                <c:formatCode>0</c:formatCode>
                <c:ptCount val="3"/>
                <c:pt idx="0">
                  <c:v>26</c:v>
                </c:pt>
                <c:pt idx="1">
                  <c:v>76.666666666666657</c:v>
                </c:pt>
                <c:pt idx="2">
                  <c:v>52</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Лист1!$E$78</c:f>
              <c:strCache>
                <c:ptCount val="1"/>
                <c:pt idx="0">
                  <c:v>4. Доброжелательность, вежливость работников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Лист1!$E$79:$E$81</c:f>
              <c:numCache>
                <c:formatCode>0</c:formatCode>
                <c:ptCount val="3"/>
                <c:pt idx="0">
                  <c:v>96.2068965517241</c:v>
                </c:pt>
                <c:pt idx="1">
                  <c:v>99.8333333333333</c:v>
                </c:pt>
                <c:pt idx="2">
                  <c:v>100</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Лист1!$F$78</c:f>
              <c:strCache>
                <c:ptCount val="1"/>
                <c:pt idx="0">
                  <c:v>5. Удовлетворенность условиями оказания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Лист1!$F$79:$F$81</c:f>
              <c:numCache>
                <c:formatCode>0</c:formatCode>
                <c:ptCount val="3"/>
                <c:pt idx="0">
                  <c:v>97.931034482758605</c:v>
                </c:pt>
                <c:pt idx="1">
                  <c:v>100</c:v>
                </c:pt>
                <c:pt idx="2">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93837568"/>
        <c:axId val="93876224"/>
      </c:barChart>
      <c:catAx>
        <c:axId val="93837568"/>
        <c:scaling>
          <c:orientation val="minMax"/>
        </c:scaling>
        <c:axPos val="l"/>
        <c:numFmt formatCode="General" sourceLinked="1"/>
        <c:majorTickMark val="none"/>
        <c:tickLblPos val="nextTo"/>
        <c:txPr>
          <a:bodyPr rot="-60000000" vert="horz"/>
          <a:lstStyle/>
          <a:p>
            <a:pPr>
              <a:defRPr/>
            </a:pPr>
            <a:endParaRPr lang="ru-RU"/>
          </a:p>
        </c:txPr>
        <c:crossAx val="93876224"/>
        <c:crosses val="autoZero"/>
        <c:auto val="1"/>
        <c:lblAlgn val="ctr"/>
        <c:lblOffset val="100"/>
      </c:catAx>
      <c:valAx>
        <c:axId val="93876224"/>
        <c:scaling>
          <c:orientation val="minMax"/>
          <c:max val="100"/>
          <c:min val="0"/>
        </c:scaling>
        <c:axPos val="b"/>
        <c:majorGridlines/>
        <c:numFmt formatCode="0" sourceLinked="1"/>
        <c:majorTickMark val="none"/>
        <c:tickLblPos val="nextTo"/>
        <c:txPr>
          <a:bodyPr rot="-60000000" vert="horz"/>
          <a:lstStyle/>
          <a:p>
            <a:pPr>
              <a:defRPr/>
            </a:pPr>
            <a:endParaRPr lang="ru-RU"/>
          </a:p>
        </c:txPr>
        <c:crossAx val="93837568"/>
        <c:crosses val="autoZero"/>
        <c:crossBetween val="between"/>
        <c:majorUnit val="20"/>
      </c:valAx>
    </c:plotArea>
    <c:legend>
      <c:legendPos val="b"/>
      <c:layout>
        <c:manualLayout>
          <c:xMode val="edge"/>
          <c:yMode val="edge"/>
          <c:x val="6.2425674580493272E-2"/>
          <c:y val="0.77366862788195501"/>
          <c:w val="0.88477908300465691"/>
          <c:h val="0.21623581007147577"/>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8"/>
  <c:chart>
    <c:title>
      <c:txPr>
        <a:bodyPr rot="0" vert="horz"/>
        <a:lstStyle/>
        <a:p>
          <a:pPr>
            <a:defRPr sz="1400"/>
          </a:pPr>
          <a:endParaRPr lang="ru-RU"/>
        </a:p>
      </c:txPr>
    </c:title>
    <c:plotArea>
      <c:layout>
        <c:manualLayout>
          <c:layoutTarget val="inner"/>
          <c:xMode val="edge"/>
          <c:yMode val="edge"/>
          <c:x val="0.37912220798876273"/>
          <c:y val="0.17365713835610266"/>
          <c:w val="0.58538290462213483"/>
          <c:h val="0.65718442807100641"/>
        </c:manualLayout>
      </c:layout>
      <c:barChart>
        <c:barDir val="bar"/>
        <c:grouping val="clustered"/>
        <c:ser>
          <c:idx val="0"/>
          <c:order val="0"/>
          <c:tx>
            <c:strRef>
              <c:f>Лист1!$B$78</c:f>
              <c:strCache>
                <c:ptCount val="1"/>
                <c:pt idx="0">
                  <c:v>1. Открытость и доступность информации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Лист1!$B$79:$B$81</c:f>
              <c:numCache>
                <c:formatCode>0</c:formatCode>
                <c:ptCount val="3"/>
                <c:pt idx="0">
                  <c:v>45.244905956112859</c:v>
                </c:pt>
                <c:pt idx="1">
                  <c:v>92.43181818181823</c:v>
                </c:pt>
                <c:pt idx="2">
                  <c:v>88.659090909090878</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94310400"/>
        <c:axId val="94311936"/>
      </c:barChart>
      <c:catAx>
        <c:axId val="94310400"/>
        <c:scaling>
          <c:orientation val="minMax"/>
        </c:scaling>
        <c:axPos val="l"/>
        <c:numFmt formatCode="General" sourceLinked="1"/>
        <c:majorTickMark val="none"/>
        <c:tickLblPos val="nextTo"/>
        <c:txPr>
          <a:bodyPr rot="-60000000" vert="horz"/>
          <a:lstStyle/>
          <a:p>
            <a:pPr>
              <a:defRPr/>
            </a:pPr>
            <a:endParaRPr lang="ru-RU"/>
          </a:p>
        </c:txPr>
        <c:crossAx val="94311936"/>
        <c:crosses val="autoZero"/>
        <c:auto val="1"/>
        <c:lblAlgn val="ctr"/>
        <c:lblOffset val="100"/>
      </c:catAx>
      <c:valAx>
        <c:axId val="94311936"/>
        <c:scaling>
          <c:orientation val="minMax"/>
          <c:max val="100"/>
          <c:min val="0"/>
        </c:scaling>
        <c:axPos val="b"/>
        <c:majorGridlines/>
        <c:numFmt formatCode="0" sourceLinked="1"/>
        <c:majorTickMark val="none"/>
        <c:tickLblPos val="nextTo"/>
        <c:txPr>
          <a:bodyPr rot="-60000000" vert="horz"/>
          <a:lstStyle/>
          <a:p>
            <a:pPr>
              <a:defRPr/>
            </a:pPr>
            <a:endParaRPr lang="ru-RU"/>
          </a:p>
        </c:txPr>
        <c:crossAx val="94310400"/>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sz="1400"/>
            </a:pPr>
            <a:r>
              <a:rPr lang="ru-RU" sz="1400"/>
              <a:t>1. Открытость и доступность информации</a:t>
            </a:r>
          </a:p>
        </c:rich>
      </c:tx>
    </c:title>
    <c:plotArea>
      <c:layout>
        <c:manualLayout>
          <c:layoutTarget val="inner"/>
          <c:xMode val="edge"/>
          <c:yMode val="edge"/>
          <c:x val="0.48999760040194884"/>
          <c:y val="9.0733783890402958E-2"/>
          <c:w val="0.46024941055461333"/>
          <c:h val="0.47891699691503736"/>
        </c:manualLayout>
      </c:layout>
      <c:barChart>
        <c:barDir val="bar"/>
        <c:grouping val="clustered"/>
        <c:ser>
          <c:idx val="0"/>
          <c:order val="0"/>
          <c:tx>
            <c:strRef>
              <c:f>Лист1!$B$20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Лист1!$B$21:$B$23</c:f>
              <c:numCache>
                <c:formatCode>0</c:formatCode>
                <c:ptCount val="3"/>
                <c:pt idx="0">
                  <c:v>28.97727272727273</c:v>
                </c:pt>
                <c:pt idx="1">
                  <c:v>74.772727272727195</c:v>
                </c:pt>
                <c:pt idx="2">
                  <c:v>74.318181818181728</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Лист1!$C$20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Лист1!$C$21:$C$23</c:f>
              <c:numCache>
                <c:formatCode>0</c:formatCode>
                <c:ptCount val="3"/>
                <c:pt idx="0" formatCode="General">
                  <c:v>0</c:v>
                </c:pt>
                <c:pt idx="1">
                  <c:v>100</c:v>
                </c:pt>
                <c:pt idx="2" formatCode="General">
                  <c:v>100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Лист1!$D$20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Лист1!$D$21:$D$23</c:f>
              <c:numCache>
                <c:formatCode>0</c:formatCode>
                <c:ptCount val="3"/>
                <c:pt idx="0">
                  <c:v>91.379310344827559</c:v>
                </c:pt>
                <c:pt idx="1">
                  <c:v>100</c:v>
                </c:pt>
                <c:pt idx="2">
                  <c:v>90.909090909090921</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94408704"/>
        <c:axId val="94410240"/>
      </c:barChart>
      <c:catAx>
        <c:axId val="94408704"/>
        <c:scaling>
          <c:orientation val="minMax"/>
        </c:scaling>
        <c:axPos val="l"/>
        <c:numFmt formatCode="General" sourceLinked="1"/>
        <c:majorTickMark val="none"/>
        <c:tickLblPos val="nextTo"/>
        <c:txPr>
          <a:bodyPr rot="-60000000" vert="horz"/>
          <a:lstStyle/>
          <a:p>
            <a:pPr>
              <a:defRPr/>
            </a:pPr>
            <a:endParaRPr lang="ru-RU"/>
          </a:p>
        </c:txPr>
        <c:crossAx val="94410240"/>
        <c:crosses val="autoZero"/>
        <c:auto val="1"/>
        <c:lblAlgn val="ctr"/>
        <c:lblOffset val="100"/>
      </c:catAx>
      <c:valAx>
        <c:axId val="94410240"/>
        <c:scaling>
          <c:orientation val="minMax"/>
          <c:max val="100"/>
          <c:min val="0"/>
        </c:scaling>
        <c:axPos val="b"/>
        <c:majorGridlines/>
        <c:numFmt formatCode="0" sourceLinked="1"/>
        <c:majorTickMark val="none"/>
        <c:tickLblPos val="nextTo"/>
        <c:txPr>
          <a:bodyPr rot="-60000000" vert="horz"/>
          <a:lstStyle/>
          <a:p>
            <a:pPr>
              <a:defRPr/>
            </a:pPr>
            <a:endParaRPr lang="ru-RU"/>
          </a:p>
        </c:txPr>
        <c:crossAx val="94408704"/>
        <c:crosses val="autoZero"/>
        <c:crossBetween val="between"/>
        <c:majorUnit val="20"/>
      </c:valAx>
    </c:plotArea>
    <c:legend>
      <c:legendPos val="b"/>
      <c:layout>
        <c:manualLayout>
          <c:xMode val="edge"/>
          <c:yMode val="edge"/>
          <c:x val="2.1192971888426143E-2"/>
          <c:y val="0.65060285834930021"/>
          <c:w val="0.95761405622314799"/>
          <c:h val="0.3326035720055503"/>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8"/>
  <c:chart>
    <c:title>
      <c:txPr>
        <a:bodyPr rot="0" vert="horz"/>
        <a:lstStyle/>
        <a:p>
          <a:pPr>
            <a:defRPr sz="1400"/>
          </a:pPr>
          <a:endParaRPr lang="ru-RU"/>
        </a:p>
      </c:txPr>
    </c:title>
    <c:plotArea>
      <c:layout/>
      <c:barChart>
        <c:barDir val="bar"/>
        <c:grouping val="clustered"/>
        <c:ser>
          <c:idx val="0"/>
          <c:order val="0"/>
          <c:tx>
            <c:strRef>
              <c:f>Лист1!$C$78</c:f>
              <c:strCache>
                <c:ptCount val="1"/>
                <c:pt idx="0">
                  <c:v>2. Комфортность условий</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Лист1!$C$79:$C$81</c:f>
              <c:numCache>
                <c:formatCode>0</c:formatCode>
                <c:ptCount val="3"/>
                <c:pt idx="0">
                  <c:v>97.413793103448285</c:v>
                </c:pt>
                <c:pt idx="1">
                  <c:v>100</c:v>
                </c:pt>
                <c:pt idx="2">
                  <c:v>100</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94459392"/>
        <c:axId val="94460928"/>
      </c:barChart>
      <c:catAx>
        <c:axId val="94459392"/>
        <c:scaling>
          <c:orientation val="minMax"/>
        </c:scaling>
        <c:axPos val="l"/>
        <c:numFmt formatCode="General" sourceLinked="1"/>
        <c:majorTickMark val="none"/>
        <c:tickLblPos val="nextTo"/>
        <c:txPr>
          <a:bodyPr rot="-60000000" vert="horz"/>
          <a:lstStyle/>
          <a:p>
            <a:pPr>
              <a:defRPr/>
            </a:pPr>
            <a:endParaRPr lang="ru-RU"/>
          </a:p>
        </c:txPr>
        <c:crossAx val="94460928"/>
        <c:crosses val="autoZero"/>
        <c:auto val="1"/>
        <c:lblAlgn val="ctr"/>
        <c:lblOffset val="100"/>
      </c:catAx>
      <c:valAx>
        <c:axId val="94460928"/>
        <c:scaling>
          <c:orientation val="minMax"/>
          <c:max val="100"/>
          <c:min val="0"/>
        </c:scaling>
        <c:axPos val="b"/>
        <c:majorGridlines/>
        <c:numFmt formatCode="0" sourceLinked="1"/>
        <c:majorTickMark val="none"/>
        <c:tickLblPos val="nextTo"/>
        <c:txPr>
          <a:bodyPr rot="-60000000" vert="horz"/>
          <a:lstStyle/>
          <a:p>
            <a:pPr>
              <a:defRPr/>
            </a:pPr>
            <a:endParaRPr lang="ru-RU"/>
          </a:p>
        </c:txPr>
        <c:crossAx val="94459392"/>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sz="1400"/>
            </a:pPr>
            <a:r>
              <a:rPr lang="ru-RU" sz="1400"/>
              <a:t>2. Комфортность условий</a:t>
            </a:r>
          </a:p>
        </c:rich>
      </c:tx>
      <c:layout>
        <c:manualLayout>
          <c:xMode val="edge"/>
          <c:yMode val="edge"/>
          <c:x val="0.31841162755141245"/>
          <c:y val="1.8795378490379731E-2"/>
        </c:manualLayout>
      </c:layout>
    </c:title>
    <c:plotArea>
      <c:layout>
        <c:manualLayout>
          <c:layoutTarget val="inner"/>
          <c:xMode val="edge"/>
          <c:yMode val="edge"/>
          <c:x val="0.48099689107916221"/>
          <c:y val="9.5181936156022884E-2"/>
          <c:w val="0.47277412732245144"/>
          <c:h val="0.54430343114084101"/>
        </c:manualLayout>
      </c:layout>
      <c:barChart>
        <c:barDir val="bar"/>
        <c:grouping val="clustered"/>
        <c:ser>
          <c:idx val="0"/>
          <c:order val="0"/>
          <c:tx>
            <c:strRef>
              <c:f>Лист1!$E$20</c:f>
              <c:strCache>
                <c:ptCount val="1"/>
                <c:pt idx="0">
                  <c:v>2.1. Обеспечение в организации социальной сферы комфортных условий для предоставления услуг </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Лист1!$E$21:$E$23</c:f>
              <c:numCache>
                <c:formatCode>0</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Лист1!$F$20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Лист1!$F$21:$F$23</c:f>
              <c:numCache>
                <c:formatCode>0</c:formatCode>
                <c:ptCount val="3"/>
                <c:pt idx="0">
                  <c:v>97.413793103448285</c:v>
                </c:pt>
                <c:pt idx="1">
                  <c:v>100</c:v>
                </c:pt>
                <c:pt idx="2">
                  <c:v>100</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94560640"/>
        <c:axId val="94562176"/>
      </c:barChart>
      <c:catAx>
        <c:axId val="94560640"/>
        <c:scaling>
          <c:orientation val="minMax"/>
        </c:scaling>
        <c:axPos val="l"/>
        <c:numFmt formatCode="General" sourceLinked="1"/>
        <c:majorTickMark val="none"/>
        <c:tickLblPos val="nextTo"/>
        <c:txPr>
          <a:bodyPr rot="-60000000" vert="horz"/>
          <a:lstStyle/>
          <a:p>
            <a:pPr>
              <a:defRPr/>
            </a:pPr>
            <a:endParaRPr lang="ru-RU"/>
          </a:p>
        </c:txPr>
        <c:crossAx val="94562176"/>
        <c:crosses val="autoZero"/>
        <c:auto val="1"/>
        <c:lblAlgn val="ctr"/>
        <c:lblOffset val="100"/>
      </c:catAx>
      <c:valAx>
        <c:axId val="94562176"/>
        <c:scaling>
          <c:orientation val="minMax"/>
          <c:max val="100"/>
          <c:min val="0"/>
        </c:scaling>
        <c:axPos val="b"/>
        <c:majorGridlines/>
        <c:numFmt formatCode="0" sourceLinked="1"/>
        <c:majorTickMark val="none"/>
        <c:tickLblPos val="nextTo"/>
        <c:txPr>
          <a:bodyPr rot="-60000000" vert="horz"/>
          <a:lstStyle/>
          <a:p>
            <a:pPr>
              <a:defRPr/>
            </a:pPr>
            <a:endParaRPr lang="ru-RU"/>
          </a:p>
        </c:txPr>
        <c:crossAx val="94560640"/>
        <c:crosses val="autoZero"/>
        <c:crossBetween val="between"/>
        <c:majorUnit val="20"/>
      </c:valAx>
    </c:plotArea>
    <c:legend>
      <c:legendPos val="b"/>
      <c:layout>
        <c:manualLayout>
          <c:xMode val="edge"/>
          <c:yMode val="edge"/>
          <c:x val="6.3906373658300084E-2"/>
          <c:y val="0.71986104282627139"/>
          <c:w val="0.90333440552989319"/>
          <c:h val="0.26768009634852374"/>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8"/>
  <c:chart>
    <c:title>
      <c:txPr>
        <a:bodyPr rot="0" vert="horz"/>
        <a:lstStyle/>
        <a:p>
          <a:pPr>
            <a:defRPr sz="1400"/>
          </a:pPr>
          <a:endParaRPr lang="ru-RU"/>
        </a:p>
      </c:txPr>
    </c:title>
    <c:plotArea>
      <c:layout>
        <c:manualLayout>
          <c:layoutTarget val="inner"/>
          <c:xMode val="edge"/>
          <c:yMode val="edge"/>
          <c:x val="0.48691255738132738"/>
          <c:y val="0.15227182618349064"/>
          <c:w val="0.47142868886131589"/>
          <c:h val="0.71879311711997484"/>
        </c:manualLayout>
      </c:layout>
      <c:barChart>
        <c:barDir val="bar"/>
        <c:grouping val="clustered"/>
        <c:ser>
          <c:idx val="0"/>
          <c:order val="0"/>
          <c:tx>
            <c:strRef>
              <c:f>Лист1!$D$78</c:f>
              <c:strCache>
                <c:ptCount val="1"/>
                <c:pt idx="0">
                  <c:v>3. Доступность услуг для инвалидов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Лист1!$D$79:$D$81</c:f>
              <c:numCache>
                <c:formatCode>0</c:formatCode>
                <c:ptCount val="3"/>
                <c:pt idx="0">
                  <c:v>26</c:v>
                </c:pt>
                <c:pt idx="1">
                  <c:v>76.666666666666657</c:v>
                </c:pt>
                <c:pt idx="2">
                  <c:v>52</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102901632"/>
        <c:axId val="102903168"/>
      </c:barChart>
      <c:catAx>
        <c:axId val="102901632"/>
        <c:scaling>
          <c:orientation val="minMax"/>
        </c:scaling>
        <c:axPos val="l"/>
        <c:numFmt formatCode="General" sourceLinked="1"/>
        <c:majorTickMark val="none"/>
        <c:tickLblPos val="nextTo"/>
        <c:txPr>
          <a:bodyPr rot="-60000000" vert="horz"/>
          <a:lstStyle/>
          <a:p>
            <a:pPr>
              <a:defRPr/>
            </a:pPr>
            <a:endParaRPr lang="ru-RU"/>
          </a:p>
        </c:txPr>
        <c:crossAx val="102903168"/>
        <c:crosses val="autoZero"/>
        <c:auto val="1"/>
        <c:lblAlgn val="ctr"/>
        <c:lblOffset val="100"/>
      </c:catAx>
      <c:valAx>
        <c:axId val="102903168"/>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2901632"/>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rot="0" vert="horz"/>
          <a:lstStyle/>
          <a:p>
            <a:pPr>
              <a:defRPr sz="1400"/>
            </a:pPr>
            <a:r>
              <a:rPr lang="ru-RU" sz="1400"/>
              <a:t>3. Доступность услуг для инвалидов</a:t>
            </a:r>
          </a:p>
        </c:rich>
      </c:tx>
    </c:title>
    <c:plotArea>
      <c:layout>
        <c:manualLayout>
          <c:layoutTarget val="inner"/>
          <c:xMode val="edge"/>
          <c:yMode val="edge"/>
          <c:x val="0.50392092345357276"/>
          <c:y val="8.7399125090758312E-2"/>
          <c:w val="0.45165649956478482"/>
          <c:h val="0.49903045231539689"/>
        </c:manualLayout>
      </c:layout>
      <c:barChart>
        <c:barDir val="bar"/>
        <c:grouping val="clustered"/>
        <c:ser>
          <c:idx val="0"/>
          <c:order val="0"/>
          <c:tx>
            <c:strRef>
              <c:f>Лист1!$G$20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Лист1!$G$21:$G$23</c:f>
              <c:numCache>
                <c:formatCode>General</c:formatCode>
                <c:ptCount val="3"/>
                <c:pt idx="0" formatCode="0">
                  <c:v>0</c:v>
                </c:pt>
                <c:pt idx="1">
                  <c:v>60</c:v>
                </c:pt>
                <c:pt idx="2"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Лист1!$H$20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Лист1!$H$21:$H$23</c:f>
              <c:numCache>
                <c:formatCode>General</c:formatCode>
                <c:ptCount val="3"/>
                <c:pt idx="0" formatCode="0">
                  <c:v>20</c:v>
                </c:pt>
                <c:pt idx="1">
                  <c:v>80</c:v>
                </c:pt>
                <c:pt idx="2" formatCode="0">
                  <c:v>80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Лист1!$I$20</c:f>
              <c:strCache>
                <c:ptCount val="1"/>
                <c:pt idx="0">
                  <c:v>3.3. Доля получателей услуг, удовлетворенных доступностью услуг для инвалидов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Лист1!$A$21:$A$23</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Лист1!$I$21:$I$23</c:f>
              <c:numCache>
                <c:formatCode>0</c:formatCode>
                <c:ptCount val="3"/>
                <c:pt idx="0">
                  <c:v>60</c:v>
                </c:pt>
                <c:pt idx="1">
                  <c:v>88.8888888888888</c:v>
                </c:pt>
                <c:pt idx="2">
                  <c:v>66.666666666666657</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103044608"/>
        <c:axId val="103046144"/>
      </c:barChart>
      <c:catAx>
        <c:axId val="103044608"/>
        <c:scaling>
          <c:orientation val="minMax"/>
        </c:scaling>
        <c:axPos val="l"/>
        <c:numFmt formatCode="General" sourceLinked="1"/>
        <c:majorTickMark val="none"/>
        <c:tickLblPos val="nextTo"/>
        <c:txPr>
          <a:bodyPr rot="-60000000" vert="horz"/>
          <a:lstStyle/>
          <a:p>
            <a:pPr>
              <a:defRPr/>
            </a:pPr>
            <a:endParaRPr lang="ru-RU"/>
          </a:p>
        </c:txPr>
        <c:crossAx val="103046144"/>
        <c:crosses val="autoZero"/>
        <c:auto val="1"/>
        <c:lblAlgn val="ctr"/>
        <c:lblOffset val="100"/>
      </c:catAx>
      <c:valAx>
        <c:axId val="103046144"/>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3044608"/>
        <c:crosses val="autoZero"/>
        <c:crossBetween val="between"/>
        <c:majorUnit val="20"/>
      </c:valAx>
    </c:plotArea>
    <c:legend>
      <c:legendPos val="b"/>
      <c:layout>
        <c:manualLayout>
          <c:xMode val="edge"/>
          <c:yMode val="edge"/>
          <c:x val="5.3756331639098223E-2"/>
          <c:y val="0.69984562811169548"/>
          <c:w val="0.89248715553310431"/>
          <c:h val="0.28977424472310082"/>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8"/>
  <c:chart>
    <c:title>
      <c:txPr>
        <a:bodyPr rot="0" vert="horz"/>
        <a:lstStyle/>
        <a:p>
          <a:pPr>
            <a:defRPr sz="1400"/>
          </a:pPr>
          <a:endParaRPr lang="ru-RU"/>
        </a:p>
      </c:txPr>
    </c:title>
    <c:plotArea>
      <c:layout/>
      <c:barChart>
        <c:barDir val="bar"/>
        <c:grouping val="clustered"/>
        <c:ser>
          <c:idx val="0"/>
          <c:order val="0"/>
          <c:tx>
            <c:strRef>
              <c:f>Лист1!$E$78</c:f>
              <c:strCache>
                <c:ptCount val="1"/>
                <c:pt idx="0">
                  <c:v>4. Доброжелательность, вежливость работников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Лист1!$A$79:$A$81</c:f>
              <c:strCache>
                <c:ptCount val="3"/>
                <c:pt idx="0">
                  <c:v>МДОУ детский сад "Сказка" п. Дровяная</c:v>
                </c:pt>
                <c:pt idx="1">
                  <c:v>МДОУ детский сад №4  "Малышок" с. Улёты</c:v>
                </c:pt>
                <c:pt idx="2">
                  <c:v>МДОУ Николаевский детский сад №1</c:v>
                </c:pt>
              </c:strCache>
            </c:strRef>
          </c:cat>
          <c:val>
            <c:numRef>
              <c:f>Лист1!$E$79:$E$81</c:f>
              <c:numCache>
                <c:formatCode>0</c:formatCode>
                <c:ptCount val="3"/>
                <c:pt idx="0">
                  <c:v>96.2068965517241</c:v>
                </c:pt>
                <c:pt idx="1">
                  <c:v>99.8333333333333</c:v>
                </c:pt>
                <c:pt idx="2">
                  <c:v>100</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103062528"/>
        <c:axId val="103076608"/>
      </c:barChart>
      <c:catAx>
        <c:axId val="103062528"/>
        <c:scaling>
          <c:orientation val="minMax"/>
        </c:scaling>
        <c:axPos val="l"/>
        <c:numFmt formatCode="General" sourceLinked="1"/>
        <c:majorTickMark val="none"/>
        <c:tickLblPos val="nextTo"/>
        <c:txPr>
          <a:bodyPr rot="-60000000" vert="horz"/>
          <a:lstStyle/>
          <a:p>
            <a:pPr>
              <a:defRPr/>
            </a:pPr>
            <a:endParaRPr lang="ru-RU"/>
          </a:p>
        </c:txPr>
        <c:crossAx val="103076608"/>
        <c:crosses val="autoZero"/>
        <c:auto val="1"/>
        <c:lblAlgn val="ctr"/>
        <c:lblOffset val="100"/>
      </c:catAx>
      <c:valAx>
        <c:axId val="103076608"/>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3062528"/>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34</Pages>
  <Words>7407</Words>
  <Characters>42224</Characters>
  <Application>Microsoft Office Word</Application>
  <DocSecurity>0</DocSecurity>
  <Lines>351</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114</cp:revision>
  <dcterms:created xsi:type="dcterms:W3CDTF">2021-07-15T10:57:00Z</dcterms:created>
  <dcterms:modified xsi:type="dcterms:W3CDTF">2023-03-27T16:55:00Z</dcterms:modified>
</cp:coreProperties>
</file>